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ED6" w:rsidRDefault="00C04A0D" w:rsidP="00B31822">
      <w:pPr>
        <w:spacing w:after="0" w:line="259" w:lineRule="auto"/>
        <w:ind w:left="0" w:firstLine="0"/>
      </w:pPr>
      <w:bookmarkStart w:id="0" w:name="_GoBack"/>
      <w:bookmarkEnd w:id="0"/>
      <w:r>
        <w:rPr>
          <w:b/>
          <w:sz w:val="24"/>
        </w:rPr>
        <w:t xml:space="preserve"> </w:t>
      </w:r>
    </w:p>
    <w:p w:rsidR="005F5ED6" w:rsidRDefault="00C04A0D">
      <w:pPr>
        <w:pStyle w:val="Heading2"/>
      </w:pPr>
      <w:r>
        <w:t xml:space="preserve">THEA 223-01:  Lighting and Sound Technology </w:t>
      </w:r>
    </w:p>
    <w:p w:rsidR="005F5ED6" w:rsidRDefault="00C04A0D">
      <w:pPr>
        <w:spacing w:after="0" w:line="259" w:lineRule="auto"/>
        <w:ind w:left="0" w:firstLine="0"/>
      </w:pPr>
      <w:r>
        <w:rPr>
          <w:sz w:val="24"/>
        </w:rPr>
        <w:t xml:space="preserve"> </w:t>
      </w:r>
    </w:p>
    <w:p w:rsidR="005F5ED6" w:rsidRDefault="00C04A0D">
      <w:pPr>
        <w:spacing w:after="0" w:line="259" w:lineRule="auto"/>
        <w:ind w:left="82" w:firstLine="0"/>
        <w:jc w:val="center"/>
      </w:pPr>
      <w:r>
        <w:t xml:space="preserve"> </w:t>
      </w:r>
    </w:p>
    <w:p w:rsidR="005F5ED6" w:rsidRDefault="00C04A0D">
      <w:pPr>
        <w:tabs>
          <w:tab w:val="center" w:pos="1440"/>
          <w:tab w:val="center" w:pos="2160"/>
          <w:tab w:val="center" w:pos="2880"/>
          <w:tab w:val="center" w:pos="3600"/>
          <w:tab w:val="center" w:pos="4320"/>
          <w:tab w:val="center" w:pos="5589"/>
        </w:tabs>
        <w:ind w:left="-15" w:firstLine="0"/>
      </w:pPr>
      <w:r>
        <w:rPr>
          <w:b/>
        </w:rPr>
        <w:t>Instructor</w:t>
      </w:r>
      <w:r>
        <w:t xml:space="preserve">: </w:t>
      </w:r>
      <w:r>
        <w:tab/>
        <w:t xml:space="preserve"> </w:t>
      </w:r>
      <w:r>
        <w:tab/>
        <w:t xml:space="preserve"> </w:t>
      </w:r>
      <w:r>
        <w:tab/>
        <w:t xml:space="preserve"> </w:t>
      </w:r>
      <w:r>
        <w:tab/>
        <w:t xml:space="preserve"> </w:t>
      </w:r>
      <w:r>
        <w:tab/>
        <w:t xml:space="preserve"> </w:t>
      </w:r>
      <w:r>
        <w:tab/>
      </w:r>
      <w:r>
        <w:rPr>
          <w:b/>
        </w:rPr>
        <w:t>Cell Phone:</w:t>
      </w:r>
      <w:r>
        <w:t xml:space="preserve">  </w:t>
      </w:r>
    </w:p>
    <w:p w:rsidR="005F5ED6" w:rsidRDefault="00C04A0D">
      <w:pPr>
        <w:tabs>
          <w:tab w:val="center" w:pos="3600"/>
          <w:tab w:val="center" w:pos="4320"/>
          <w:tab w:val="center" w:pos="5691"/>
        </w:tabs>
        <w:ind w:left="-15" w:firstLine="0"/>
      </w:pPr>
      <w:r>
        <w:rPr>
          <w:b/>
        </w:rPr>
        <w:t>Office Hours</w:t>
      </w:r>
      <w:r>
        <w:t xml:space="preserve">:  see </w:t>
      </w:r>
      <w:proofErr w:type="gramStart"/>
      <w:r>
        <w:t xml:space="preserve">schedule  </w:t>
      </w:r>
      <w:r>
        <w:tab/>
      </w:r>
      <w:proofErr w:type="gramEnd"/>
      <w:r>
        <w:t xml:space="preserve"> </w:t>
      </w:r>
      <w:r>
        <w:tab/>
        <w:t xml:space="preserve"> </w:t>
      </w:r>
      <w:r>
        <w:tab/>
      </w:r>
      <w:r>
        <w:rPr>
          <w:b/>
        </w:rPr>
        <w:t>Office Phone</w:t>
      </w:r>
      <w:r>
        <w:t xml:space="preserve">:  </w:t>
      </w:r>
    </w:p>
    <w:p w:rsidR="005F5ED6" w:rsidRDefault="00C04A0D">
      <w:pPr>
        <w:tabs>
          <w:tab w:val="center" w:pos="1440"/>
          <w:tab w:val="center" w:pos="2160"/>
          <w:tab w:val="center" w:pos="2880"/>
          <w:tab w:val="center" w:pos="3600"/>
          <w:tab w:val="center" w:pos="4320"/>
          <w:tab w:val="center" w:pos="5331"/>
        </w:tabs>
        <w:ind w:left="-15" w:firstLine="0"/>
      </w:pPr>
      <w:r>
        <w:rPr>
          <w:b/>
        </w:rPr>
        <w:t>E-mail</w:t>
      </w:r>
      <w:r>
        <w:t xml:space="preserve">:  </w:t>
      </w:r>
      <w:r>
        <w:tab/>
        <w:t xml:space="preserve"> </w:t>
      </w:r>
      <w:r>
        <w:tab/>
        <w:t xml:space="preserve"> </w:t>
      </w:r>
      <w:r>
        <w:tab/>
        <w:t xml:space="preserve"> </w:t>
      </w:r>
      <w:r>
        <w:tab/>
        <w:t xml:space="preserve"> </w:t>
      </w:r>
      <w:r>
        <w:tab/>
        <w:t xml:space="preserve"> </w:t>
      </w:r>
      <w:r>
        <w:tab/>
      </w:r>
      <w:r>
        <w:rPr>
          <w:b/>
        </w:rPr>
        <w:t>Office</w:t>
      </w:r>
      <w:r>
        <w:t xml:space="preserve"> </w:t>
      </w:r>
    </w:p>
    <w:p w:rsidR="005F5ED6" w:rsidRDefault="00C04A0D">
      <w:pPr>
        <w:tabs>
          <w:tab w:val="center" w:pos="1440"/>
          <w:tab w:val="center" w:pos="2160"/>
          <w:tab w:val="center" w:pos="2880"/>
          <w:tab w:val="center" w:pos="3600"/>
          <w:tab w:val="center" w:pos="4320"/>
          <w:tab w:val="center" w:pos="6147"/>
        </w:tabs>
        <w:ind w:left="-15" w:firstLine="0"/>
      </w:pPr>
      <w:r>
        <w:rPr>
          <w:b/>
        </w:rPr>
        <w:t>Schedule:</w:t>
      </w:r>
      <w:r>
        <w:t xml:space="preserve"> </w:t>
      </w:r>
      <w:r>
        <w:tab/>
        <w:t xml:space="preserve"> </w:t>
      </w:r>
      <w:r>
        <w:tab/>
        <w:t xml:space="preserve"> </w:t>
      </w:r>
      <w:r>
        <w:tab/>
        <w:t xml:space="preserve"> </w:t>
      </w:r>
      <w:r>
        <w:tab/>
        <w:t xml:space="preserve"> </w:t>
      </w:r>
      <w:r>
        <w:tab/>
        <w:t xml:space="preserve"> </w:t>
      </w:r>
      <w:r>
        <w:tab/>
      </w:r>
      <w:r>
        <w:rPr>
          <w:b/>
        </w:rPr>
        <w:t xml:space="preserve">Office Hr. Appointment </w:t>
      </w:r>
      <w:r>
        <w:t xml:space="preserve"> </w:t>
      </w:r>
    </w:p>
    <w:p w:rsidR="005F5ED6" w:rsidRDefault="00C04A0D">
      <w:pPr>
        <w:spacing w:after="33"/>
        <w:ind w:left="-5"/>
      </w:pPr>
      <w:r>
        <w:rPr>
          <w:b/>
        </w:rPr>
        <w:t>Class Meeting Times</w:t>
      </w:r>
      <w:r>
        <w:t xml:space="preserve">:  </w:t>
      </w:r>
    </w:p>
    <w:p w:rsidR="005F5ED6" w:rsidRDefault="00C04A0D">
      <w:pPr>
        <w:spacing w:after="0" w:line="259" w:lineRule="auto"/>
        <w:ind w:left="0" w:firstLine="0"/>
      </w:pPr>
      <w:r>
        <w:rPr>
          <w:b/>
          <w:sz w:val="24"/>
        </w:rPr>
        <w:t xml:space="preserve"> </w:t>
      </w:r>
    </w:p>
    <w:p w:rsidR="005F5ED6" w:rsidRDefault="00C04A0D">
      <w:pPr>
        <w:numPr>
          <w:ilvl w:val="0"/>
          <w:numId w:val="2"/>
        </w:numPr>
        <w:spacing w:after="2"/>
        <w:ind w:right="4106" w:hanging="280"/>
      </w:pPr>
      <w:r>
        <w:rPr>
          <w:b/>
          <w:u w:val="single" w:color="000000"/>
        </w:rPr>
        <w:t>Course Description and Rationale:</w:t>
      </w:r>
      <w:r>
        <w:t xml:space="preserve"> </w:t>
      </w:r>
      <w:r>
        <w:rPr>
          <w:b/>
          <w:sz w:val="24"/>
        </w:rPr>
        <w:t xml:space="preserve"> </w:t>
      </w:r>
    </w:p>
    <w:p w:rsidR="005F5ED6" w:rsidRDefault="00C04A0D">
      <w:pPr>
        <w:spacing w:after="0" w:line="259" w:lineRule="auto"/>
        <w:ind w:left="0" w:firstLine="0"/>
      </w:pPr>
      <w:r>
        <w:rPr>
          <w:b/>
          <w:sz w:val="24"/>
        </w:rPr>
        <w:t xml:space="preserve"> </w:t>
      </w:r>
    </w:p>
    <w:p w:rsidR="005F5ED6" w:rsidRDefault="00C04A0D">
      <w:pPr>
        <w:tabs>
          <w:tab w:val="center" w:pos="2160"/>
        </w:tabs>
        <w:ind w:left="-15" w:firstLine="0"/>
      </w:pPr>
      <w:r>
        <w:rPr>
          <w:b/>
        </w:rPr>
        <w:t xml:space="preserve"> Course Description:</w:t>
      </w:r>
      <w:r>
        <w:t xml:space="preserve"> </w:t>
      </w:r>
      <w:r>
        <w:tab/>
        <w:t xml:space="preserve"> </w:t>
      </w:r>
    </w:p>
    <w:p w:rsidR="005F5ED6" w:rsidRDefault="00C04A0D">
      <w:pPr>
        <w:ind w:left="535"/>
      </w:pPr>
      <w:r>
        <w:t>This course is an introduction to the mechanics of stage lighting and sound. It includes basic electricity, tools, equipment, distribution and c</w:t>
      </w:r>
      <w:r>
        <w:t>ontrol for theatrical lighting and sound. The course will deal with the many aspects of implementing lighting and sound for a production.</w:t>
      </w:r>
      <w:r>
        <w:rPr>
          <w:b/>
          <w:sz w:val="24"/>
        </w:rPr>
        <w:t xml:space="preserve"> </w:t>
      </w:r>
    </w:p>
    <w:p w:rsidR="005F5ED6" w:rsidRDefault="00C04A0D">
      <w:pPr>
        <w:tabs>
          <w:tab w:val="center" w:pos="1440"/>
          <w:tab w:val="center" w:pos="2160"/>
          <w:tab w:val="center" w:pos="2880"/>
        </w:tabs>
        <w:ind w:left="-15" w:firstLine="0"/>
      </w:pPr>
      <w:r>
        <w:rPr>
          <w:b/>
        </w:rPr>
        <w:t xml:space="preserve"> Rationale:</w:t>
      </w:r>
      <w:r>
        <w:t xml:space="preserve"> </w:t>
      </w:r>
      <w:r>
        <w:tab/>
        <w:t xml:space="preserve"> </w:t>
      </w:r>
      <w:r>
        <w:tab/>
        <w:t xml:space="preserve"> </w:t>
      </w:r>
      <w:r>
        <w:tab/>
        <w:t xml:space="preserve"> </w:t>
      </w:r>
    </w:p>
    <w:p w:rsidR="005F5ED6" w:rsidRDefault="00C04A0D">
      <w:pPr>
        <w:ind w:left="535"/>
      </w:pPr>
      <w:r>
        <w:t xml:space="preserve">In order for a BFA or BA student to be marketable as a theatrical technician they need to be able </w:t>
      </w:r>
      <w:r>
        <w:t xml:space="preserve">to be as diverse as possible. This course will give hands on training in lighting and sound technology to give the student what is needed to be a diverse technician.  </w:t>
      </w:r>
    </w:p>
    <w:p w:rsidR="005F5ED6" w:rsidRDefault="00C04A0D">
      <w:pPr>
        <w:spacing w:after="0" w:line="259" w:lineRule="auto"/>
        <w:ind w:left="540" w:firstLine="0"/>
      </w:pPr>
      <w:r>
        <w:t xml:space="preserve"> </w:t>
      </w:r>
    </w:p>
    <w:p w:rsidR="005F5ED6" w:rsidRDefault="00C04A0D">
      <w:pPr>
        <w:numPr>
          <w:ilvl w:val="0"/>
          <w:numId w:val="2"/>
        </w:numPr>
        <w:spacing w:after="2"/>
        <w:ind w:right="4106" w:hanging="280"/>
      </w:pPr>
      <w:proofErr w:type="gramStart"/>
      <w:r>
        <w:rPr>
          <w:b/>
          <w:u w:val="single" w:color="000000"/>
        </w:rPr>
        <w:t>Textbook</w:t>
      </w:r>
      <w:r>
        <w:t xml:space="preserve">  </w:t>
      </w:r>
      <w:r>
        <w:rPr>
          <w:b/>
        </w:rPr>
        <w:t>Required</w:t>
      </w:r>
      <w:proofErr w:type="gramEnd"/>
      <w:r>
        <w:rPr>
          <w:b/>
        </w:rPr>
        <w:t xml:space="preserve">: </w:t>
      </w:r>
    </w:p>
    <w:p w:rsidR="005F5ED6" w:rsidRDefault="00C04A0D">
      <w:pPr>
        <w:spacing w:after="1" w:line="257" w:lineRule="auto"/>
        <w:ind w:right="407"/>
      </w:pPr>
      <w:r>
        <w:rPr>
          <w:u w:val="single" w:color="000000"/>
        </w:rPr>
        <w:t xml:space="preserve">Designing with Light </w:t>
      </w:r>
      <w:r>
        <w:t xml:space="preserve">by Michael Gillette </w:t>
      </w:r>
    </w:p>
    <w:p w:rsidR="005F5ED6" w:rsidRDefault="00C04A0D">
      <w:pPr>
        <w:ind w:left="535" w:right="424"/>
      </w:pPr>
      <w:r>
        <w:t>Videos and additional r</w:t>
      </w:r>
      <w:r>
        <w:t xml:space="preserve">equired readings can be found </w:t>
      </w:r>
      <w:r>
        <w:rPr>
          <w:color w:val="0000FF"/>
          <w:u w:val="single" w:color="0000FF"/>
        </w:rPr>
        <w:t>http://bit.ly/TADALStech</w:t>
      </w:r>
      <w:r>
        <w:t xml:space="preserve">  </w:t>
      </w:r>
    </w:p>
    <w:p w:rsidR="005F5ED6" w:rsidRDefault="00C04A0D">
      <w:pPr>
        <w:spacing w:after="0" w:line="259" w:lineRule="auto"/>
        <w:ind w:left="540" w:firstLine="0"/>
      </w:pPr>
      <w:r>
        <w:t xml:space="preserve"> </w:t>
      </w:r>
    </w:p>
    <w:p w:rsidR="005F5ED6" w:rsidRDefault="00C04A0D">
      <w:r>
        <w:rPr>
          <w:b/>
        </w:rPr>
        <w:t xml:space="preserve">Recommended: </w:t>
      </w:r>
    </w:p>
    <w:p w:rsidR="005F5ED6" w:rsidRDefault="00C04A0D">
      <w:pPr>
        <w:spacing w:after="0" w:line="250" w:lineRule="auto"/>
        <w:ind w:left="540" w:right="3134" w:firstLine="0"/>
      </w:pPr>
      <w:r>
        <w:rPr>
          <w:i/>
          <w:u w:val="single" w:color="000000"/>
        </w:rPr>
        <w:t xml:space="preserve">Backstage Handbook </w:t>
      </w:r>
      <w:proofErr w:type="gramStart"/>
      <w:r>
        <w:rPr>
          <w:i/>
          <w:u w:val="single" w:color="000000"/>
        </w:rPr>
        <w:t>An</w:t>
      </w:r>
      <w:proofErr w:type="gramEnd"/>
      <w:r>
        <w:rPr>
          <w:i/>
          <w:u w:val="single" w:color="000000"/>
        </w:rPr>
        <w:t xml:space="preserve"> Illustrated Almanac</w:t>
      </w:r>
      <w:r>
        <w:t xml:space="preserve"> by Paul Carter </w:t>
      </w:r>
      <w:r>
        <w:rPr>
          <w:i/>
          <w:u w:val="single" w:color="000000"/>
        </w:rPr>
        <w:t>Exploring Sound Reinforcement DVD</w:t>
      </w:r>
      <w:r>
        <w:t xml:space="preserve"> by Yamaha  </w:t>
      </w:r>
    </w:p>
    <w:p w:rsidR="005F5ED6" w:rsidRDefault="00C04A0D">
      <w:pPr>
        <w:spacing w:after="0" w:line="259" w:lineRule="auto"/>
        <w:ind w:left="0" w:firstLine="0"/>
      </w:pPr>
      <w:r>
        <w:t xml:space="preserve"> </w:t>
      </w:r>
    </w:p>
    <w:p w:rsidR="005F5ED6" w:rsidRDefault="00C04A0D">
      <w:pPr>
        <w:pStyle w:val="Heading3"/>
        <w:ind w:left="-5"/>
      </w:pPr>
      <w:r>
        <w:t>III. Intended Learning Outcomes</w:t>
      </w:r>
      <w:r>
        <w:rPr>
          <w:b w:val="0"/>
          <w:u w:val="none"/>
        </w:rPr>
        <w:t xml:space="preserve">   </w:t>
      </w:r>
    </w:p>
    <w:p w:rsidR="005F5ED6" w:rsidRDefault="00C04A0D">
      <w:pPr>
        <w:ind w:left="1170" w:right="424" w:hanging="450"/>
      </w:pPr>
      <w:r>
        <w:t xml:space="preserve">This course fulfills the following elements of Baccalaureate Goals set forth by SUNY-Fredonia: SKILLED: (develop Intellectual and Applied Skills, Literacies and Knowledges) </w:t>
      </w:r>
    </w:p>
    <w:p w:rsidR="005F5ED6" w:rsidRDefault="00C04A0D">
      <w:pPr>
        <w:numPr>
          <w:ilvl w:val="0"/>
          <w:numId w:val="3"/>
        </w:numPr>
        <w:ind w:right="424" w:hanging="360"/>
      </w:pPr>
      <w:r>
        <w:t xml:space="preserve">The ability to think critically and analytically;  </w:t>
      </w:r>
    </w:p>
    <w:p w:rsidR="005F5ED6" w:rsidRDefault="00C04A0D">
      <w:pPr>
        <w:numPr>
          <w:ilvl w:val="0"/>
          <w:numId w:val="3"/>
        </w:numPr>
        <w:ind w:right="424" w:hanging="360"/>
      </w:pPr>
      <w:r>
        <w:t>to listen effectively to other</w:t>
      </w:r>
      <w:r>
        <w:t xml:space="preserve">s;  </w:t>
      </w:r>
    </w:p>
    <w:p w:rsidR="005F5ED6" w:rsidRDefault="00C04A0D">
      <w:pPr>
        <w:numPr>
          <w:ilvl w:val="0"/>
          <w:numId w:val="3"/>
        </w:numPr>
        <w:ind w:right="424" w:hanging="360"/>
      </w:pPr>
      <w:r>
        <w:t xml:space="preserve">to write persuasively and creatively;  </w:t>
      </w:r>
    </w:p>
    <w:p w:rsidR="005F5ED6" w:rsidRDefault="00C04A0D">
      <w:pPr>
        <w:numPr>
          <w:ilvl w:val="0"/>
          <w:numId w:val="3"/>
        </w:numPr>
        <w:ind w:right="424" w:hanging="360"/>
      </w:pPr>
      <w:r>
        <w:t xml:space="preserve">to speak confidently and professionally;  </w:t>
      </w:r>
    </w:p>
    <w:p w:rsidR="005F5ED6" w:rsidRDefault="00C04A0D">
      <w:pPr>
        <w:numPr>
          <w:ilvl w:val="0"/>
          <w:numId w:val="3"/>
        </w:numPr>
        <w:ind w:right="424" w:hanging="360"/>
      </w:pPr>
      <w:r>
        <w:t xml:space="preserve">to work with and evaluate information effectively;  </w:t>
      </w:r>
    </w:p>
    <w:p w:rsidR="005F5ED6" w:rsidRDefault="00C04A0D">
      <w:pPr>
        <w:numPr>
          <w:ilvl w:val="0"/>
          <w:numId w:val="3"/>
        </w:numPr>
        <w:ind w:right="424" w:hanging="360"/>
      </w:pPr>
      <w:r>
        <w:t xml:space="preserve">to utilize technology capably and thoughtfully;  </w:t>
      </w:r>
    </w:p>
    <w:p w:rsidR="005F5ED6" w:rsidRDefault="00C04A0D">
      <w:pPr>
        <w:ind w:left="1180" w:right="424"/>
      </w:pPr>
      <w:r>
        <w:t xml:space="preserve">CREATIVE: (demonstrate Scholarship, Artistry, and Innovation) </w:t>
      </w:r>
    </w:p>
    <w:p w:rsidR="005F5ED6" w:rsidRDefault="00C04A0D">
      <w:pPr>
        <w:numPr>
          <w:ilvl w:val="0"/>
          <w:numId w:val="3"/>
        </w:numPr>
        <w:ind w:right="424" w:hanging="360"/>
      </w:pPr>
      <w:r>
        <w:t>en</w:t>
      </w:r>
      <w:r>
        <w:t xml:space="preserve">gage with their peers, faculty and professionals in diverse experiential learning situations, to actualize research, performance and craftsmanship, within their majors and in general education;  </w:t>
      </w:r>
    </w:p>
    <w:p w:rsidR="005F5ED6" w:rsidRDefault="00C04A0D">
      <w:pPr>
        <w:numPr>
          <w:ilvl w:val="0"/>
          <w:numId w:val="3"/>
        </w:numPr>
        <w:ind w:right="424" w:hanging="360"/>
      </w:pPr>
      <w:r>
        <w:t>engage with their peers, faculty and professionals in co-cur</w:t>
      </w:r>
      <w:r>
        <w:t xml:space="preserve">ricular learning experiences to demonstrate their ability to translate knowledge into everyday situations and contexts. </w:t>
      </w:r>
    </w:p>
    <w:p w:rsidR="005F5ED6" w:rsidRDefault="00C04A0D">
      <w:pPr>
        <w:spacing w:after="0" w:line="259" w:lineRule="auto"/>
        <w:ind w:left="0" w:firstLine="0"/>
      </w:pPr>
      <w:r>
        <w:t xml:space="preserve"> </w:t>
      </w:r>
    </w:p>
    <w:p w:rsidR="005F5ED6" w:rsidRDefault="00C04A0D">
      <w:pPr>
        <w:spacing w:after="0" w:line="259" w:lineRule="auto"/>
        <w:ind w:left="0" w:right="89" w:firstLine="0"/>
        <w:jc w:val="right"/>
      </w:pPr>
      <w:r>
        <w:t xml:space="preserve">This course fulfills the following goals in the Bachelor of Fine Arts in Theatrical Production and Design: </w:t>
      </w:r>
    </w:p>
    <w:p w:rsidR="005F5ED6" w:rsidRDefault="00C04A0D">
      <w:pPr>
        <w:numPr>
          <w:ilvl w:val="0"/>
          <w:numId w:val="3"/>
        </w:numPr>
        <w:ind w:right="424" w:hanging="360"/>
      </w:pPr>
      <w:r>
        <w:t>A) Students should compre</w:t>
      </w:r>
      <w:r>
        <w:t>hend the process involved in the creation of theatre, beginning with the script through the interpretive creative processes of performance and production.</w:t>
      </w:r>
    </w:p>
    <w:p w:rsidR="005F5ED6" w:rsidRDefault="00C04A0D">
      <w:pPr>
        <w:spacing w:after="0" w:line="259" w:lineRule="auto"/>
        <w:ind w:left="1440" w:firstLine="0"/>
      </w:pPr>
      <w:r>
        <w:t xml:space="preserve"> </w:t>
      </w:r>
      <w:r>
        <w:tab/>
        <w:t xml:space="preserve"> </w:t>
      </w:r>
      <w:r>
        <w:tab/>
        <w:t xml:space="preserve"> </w:t>
      </w:r>
      <w:r>
        <w:tab/>
        <w:t xml:space="preserve"> </w:t>
      </w:r>
      <w:r>
        <w:tab/>
        <w:t xml:space="preserve"> </w:t>
      </w:r>
      <w:r>
        <w:tab/>
        <w:t xml:space="preserve"> </w:t>
      </w:r>
      <w:r>
        <w:tab/>
        <w:t xml:space="preserve"> </w:t>
      </w:r>
    </w:p>
    <w:p w:rsidR="005F5ED6" w:rsidRDefault="00C04A0D">
      <w:pPr>
        <w:numPr>
          <w:ilvl w:val="0"/>
          <w:numId w:val="3"/>
        </w:numPr>
        <w:ind w:right="424" w:hanging="360"/>
      </w:pPr>
      <w:r>
        <w:lastRenderedPageBreak/>
        <w:t xml:space="preserve">B) Students should have achieved significant technical mastery in at least one of the traditional or innovative techniques appropriate to their work. </w:t>
      </w:r>
      <w:r>
        <w:tab/>
        <w:t xml:space="preserve"> </w:t>
      </w:r>
      <w:r>
        <w:tab/>
        <w:t xml:space="preserve"> </w:t>
      </w:r>
      <w:r>
        <w:tab/>
        <w:t xml:space="preserve"> </w:t>
      </w:r>
      <w:r>
        <w:tab/>
        <w:t xml:space="preserve"> </w:t>
      </w:r>
    </w:p>
    <w:p w:rsidR="005F5ED6" w:rsidRDefault="00C04A0D">
      <w:pPr>
        <w:spacing w:after="0" w:line="259" w:lineRule="auto"/>
        <w:ind w:left="1440" w:firstLine="0"/>
      </w:pPr>
      <w:r>
        <w:t xml:space="preserve"> </w:t>
      </w:r>
      <w:r>
        <w:tab/>
        <w:t xml:space="preserve"> </w:t>
      </w:r>
      <w:r>
        <w:tab/>
        <w:t xml:space="preserve"> </w:t>
      </w:r>
      <w:r>
        <w:tab/>
        <w:t xml:space="preserve"> </w:t>
      </w:r>
      <w:r>
        <w:tab/>
        <w:t xml:space="preserve"> </w:t>
      </w:r>
      <w:r>
        <w:tab/>
        <w:t xml:space="preserve"> </w:t>
      </w:r>
    </w:p>
    <w:p w:rsidR="005F5ED6" w:rsidRDefault="005F5ED6">
      <w:pPr>
        <w:sectPr w:rsidR="005F5ED6">
          <w:footerReference w:type="even" r:id="rId7"/>
          <w:footerReference w:type="default" r:id="rId8"/>
          <w:footerReference w:type="first" r:id="rId9"/>
          <w:pgSz w:w="12240" w:h="15840"/>
          <w:pgMar w:top="719" w:right="1108" w:bottom="1339" w:left="720" w:header="720" w:footer="720" w:gutter="0"/>
          <w:cols w:space="720"/>
          <w:titlePg/>
        </w:sectPr>
      </w:pPr>
    </w:p>
    <w:p w:rsidR="005F5ED6" w:rsidRDefault="00C04A0D">
      <w:pPr>
        <w:ind w:left="730" w:right="424"/>
      </w:pPr>
      <w:r>
        <w:lastRenderedPageBreak/>
        <w:t xml:space="preserve">This course fulfills the following goals in the Bachelor of Arts program:  </w:t>
      </w:r>
    </w:p>
    <w:p w:rsidR="005F5ED6" w:rsidRDefault="00C04A0D">
      <w:pPr>
        <w:numPr>
          <w:ilvl w:val="0"/>
          <w:numId w:val="3"/>
        </w:numPr>
        <w:ind w:right="424" w:hanging="360"/>
      </w:pPr>
      <w:r>
        <w:t xml:space="preserve">C) Demonstrated ability in the fundamental skills basic to technical production and design, such as stagecraft, design principles, and/or stage management. </w:t>
      </w:r>
    </w:p>
    <w:p w:rsidR="005F5ED6" w:rsidRDefault="00C04A0D">
      <w:pPr>
        <w:spacing w:after="0" w:line="259" w:lineRule="auto"/>
        <w:ind w:left="1080" w:firstLine="0"/>
      </w:pPr>
      <w:r>
        <w:rPr>
          <w:b/>
        </w:rPr>
        <w:t xml:space="preserve"> </w:t>
      </w:r>
    </w:p>
    <w:p w:rsidR="005F5ED6" w:rsidRDefault="00C04A0D">
      <w:pPr>
        <w:ind w:left="730"/>
      </w:pPr>
      <w:r>
        <w:rPr>
          <w:b/>
        </w:rPr>
        <w:t xml:space="preserve">Course Objectives </w:t>
      </w:r>
    </w:p>
    <w:p w:rsidR="005F5ED6" w:rsidRDefault="00C04A0D">
      <w:pPr>
        <w:numPr>
          <w:ilvl w:val="1"/>
          <w:numId w:val="3"/>
        </w:numPr>
        <w:ind w:right="229" w:firstLine="0"/>
      </w:pPr>
      <w:r>
        <w:rPr>
          <w:i/>
        </w:rPr>
        <w:t xml:space="preserve">Learn the Functions and Controllable Qualities of Stage Lighting </w:t>
      </w:r>
    </w:p>
    <w:p w:rsidR="005F5ED6" w:rsidRDefault="00C04A0D">
      <w:pPr>
        <w:numPr>
          <w:ilvl w:val="1"/>
          <w:numId w:val="3"/>
        </w:numPr>
        <w:ind w:right="229" w:firstLine="0"/>
      </w:pPr>
      <w:r>
        <w:rPr>
          <w:i/>
        </w:rPr>
        <w:t xml:space="preserve">Be able to create a resume for positions in Theatrical Production and Design </w:t>
      </w:r>
    </w:p>
    <w:p w:rsidR="005F5ED6" w:rsidRDefault="00C04A0D">
      <w:pPr>
        <w:numPr>
          <w:ilvl w:val="1"/>
          <w:numId w:val="3"/>
        </w:numPr>
        <w:ind w:right="229" w:firstLine="0"/>
      </w:pPr>
      <w:r>
        <w:rPr>
          <w:i/>
        </w:rPr>
        <w:t xml:space="preserve">Gain basic knowledge in electricity for lighting and sound </w:t>
      </w:r>
    </w:p>
    <w:p w:rsidR="005F5ED6" w:rsidRDefault="00C04A0D">
      <w:pPr>
        <w:numPr>
          <w:ilvl w:val="1"/>
          <w:numId w:val="3"/>
        </w:numPr>
        <w:ind w:right="229" w:firstLine="0"/>
      </w:pPr>
      <w:r>
        <w:rPr>
          <w:i/>
        </w:rPr>
        <w:t xml:space="preserve">Be able to identify basic lighting and sound equipment </w:t>
      </w:r>
    </w:p>
    <w:p w:rsidR="005F5ED6" w:rsidRDefault="00C04A0D">
      <w:pPr>
        <w:numPr>
          <w:ilvl w:val="1"/>
          <w:numId w:val="3"/>
        </w:numPr>
        <w:spacing w:after="0" w:line="250" w:lineRule="auto"/>
        <w:ind w:right="229" w:firstLine="0"/>
      </w:pPr>
      <w:r>
        <w:rPr>
          <w:i/>
        </w:rPr>
        <w:t>Learn basic theatrical lighting skills such as hanging instrum</w:t>
      </w:r>
      <w:r>
        <w:rPr>
          <w:i/>
        </w:rPr>
        <w:t xml:space="preserve">ents, focusing instruments, coiling a cable, basic wiring and using a lighting console </w:t>
      </w:r>
    </w:p>
    <w:p w:rsidR="005F5ED6" w:rsidRDefault="00C04A0D">
      <w:pPr>
        <w:numPr>
          <w:ilvl w:val="1"/>
          <w:numId w:val="3"/>
        </w:numPr>
        <w:ind w:right="229" w:firstLine="0"/>
      </w:pPr>
      <w:r>
        <w:rPr>
          <w:i/>
        </w:rPr>
        <w:t xml:space="preserve">Gain knowledge in lighting color theory in lighting </w:t>
      </w:r>
    </w:p>
    <w:p w:rsidR="005F5ED6" w:rsidRDefault="00C04A0D">
      <w:pPr>
        <w:ind w:left="2530" w:right="229"/>
      </w:pPr>
      <w:r>
        <w:rPr>
          <w:i/>
        </w:rPr>
        <w:t>Have the ability to set up a basic sound system</w:t>
      </w:r>
      <w:r>
        <w:t xml:space="preserve"> </w:t>
      </w:r>
    </w:p>
    <w:p w:rsidR="005F5ED6" w:rsidRDefault="00C04A0D">
      <w:pPr>
        <w:spacing w:after="0" w:line="259" w:lineRule="auto"/>
        <w:ind w:left="0" w:firstLine="0"/>
      </w:pPr>
      <w:r>
        <w:t xml:space="preserve"> </w:t>
      </w:r>
    </w:p>
    <w:p w:rsidR="005F5ED6" w:rsidRDefault="00C04A0D">
      <w:pPr>
        <w:spacing w:after="0" w:line="259" w:lineRule="auto"/>
        <w:ind w:left="540" w:firstLine="0"/>
      </w:pPr>
      <w:r>
        <w:t xml:space="preserve"> </w:t>
      </w:r>
    </w:p>
    <w:p w:rsidR="005F5ED6" w:rsidRDefault="00C04A0D">
      <w:pPr>
        <w:pStyle w:val="Heading3"/>
        <w:ind w:left="-5"/>
      </w:pPr>
      <w:r>
        <w:t>IV. Instructional Methods and Activities</w:t>
      </w:r>
      <w:r>
        <w:rPr>
          <w:b w:val="0"/>
          <w:u w:val="none"/>
        </w:rPr>
        <w:t xml:space="preserve">  </w:t>
      </w:r>
    </w:p>
    <w:p w:rsidR="005F5ED6" w:rsidRDefault="00C04A0D">
      <w:pPr>
        <w:ind w:left="535" w:right="424"/>
      </w:pPr>
      <w:r>
        <w:rPr>
          <w:b/>
        </w:rPr>
        <w:t xml:space="preserve">Exams: </w:t>
      </w:r>
      <w:r>
        <w:t xml:space="preserve">There will be Three Exams throughout this course. The first two on lighting technology and the final will be a take home exam and skills test.  </w:t>
      </w:r>
    </w:p>
    <w:p w:rsidR="005F5ED6" w:rsidRDefault="00C04A0D">
      <w:pPr>
        <w:ind w:left="535" w:right="424"/>
      </w:pPr>
      <w:r>
        <w:rPr>
          <w:b/>
        </w:rPr>
        <w:t xml:space="preserve">Quizzes: </w:t>
      </w:r>
      <w:r>
        <w:t xml:space="preserve">Will be given on selected reading, all will be sent </w:t>
      </w:r>
      <w:r>
        <w:t xml:space="preserve">in over email. The subject line must be quiz and the days date. None will be accepted after you are instructed to turn them in. </w:t>
      </w:r>
    </w:p>
    <w:p w:rsidR="005F5ED6" w:rsidRDefault="00C04A0D">
      <w:pPr>
        <w:ind w:left="535" w:right="424"/>
      </w:pPr>
      <w:r>
        <w:rPr>
          <w:b/>
        </w:rPr>
        <w:t xml:space="preserve">Class Participation: </w:t>
      </w:r>
      <w:r>
        <w:t xml:space="preserve">This class is a discussion and participation class and will be a factor in your grade.  </w:t>
      </w:r>
    </w:p>
    <w:p w:rsidR="005F5ED6" w:rsidRDefault="00C04A0D">
      <w:pPr>
        <w:ind w:left="535" w:right="424"/>
      </w:pPr>
      <w:r>
        <w:t>Please Keep up on</w:t>
      </w:r>
      <w:r>
        <w:t xml:space="preserve"> the reading! </w:t>
      </w:r>
    </w:p>
    <w:p w:rsidR="005F5ED6" w:rsidRDefault="00C04A0D">
      <w:pPr>
        <w:ind w:left="535" w:right="424"/>
      </w:pPr>
      <w:r>
        <w:rPr>
          <w:b/>
        </w:rPr>
        <w:t xml:space="preserve">Critiques: </w:t>
      </w:r>
      <w:r>
        <w:t xml:space="preserve">Each student will write a </w:t>
      </w:r>
      <w:proofErr w:type="gramStart"/>
      <w:r>
        <w:t>700 word</w:t>
      </w:r>
      <w:proofErr w:type="gramEnd"/>
      <w:r>
        <w:t xml:space="preserve"> lighting critique for two of the departmental shows during the semester. The file should be in </w:t>
      </w:r>
      <w:r>
        <w:rPr>
          <w:b/>
        </w:rPr>
        <w:t>Microsoft Office</w:t>
      </w:r>
      <w:r>
        <w:t xml:space="preserve"> format only.   They will be due at the beginning of the first class period after th</w:t>
      </w:r>
      <w:r>
        <w:t xml:space="preserve">e strike of the </w:t>
      </w:r>
      <w:proofErr w:type="gramStart"/>
      <w:r>
        <w:t>show.(</w:t>
      </w:r>
      <w:proofErr w:type="gramEnd"/>
      <w:r>
        <w:t>if class is canceled that day you will still place it in the drop box) The critiques must be put in the On Course drop box. The file name should have your initials in it.</w:t>
      </w:r>
      <w:r>
        <w:rPr>
          <w:b/>
        </w:rPr>
        <w:t xml:space="preserve"> </w:t>
      </w:r>
    </w:p>
    <w:p w:rsidR="005F5ED6" w:rsidRDefault="00C04A0D">
      <w:pPr>
        <w:tabs>
          <w:tab w:val="center" w:pos="540"/>
          <w:tab w:val="center" w:pos="4902"/>
        </w:tabs>
        <w:ind w:left="0" w:firstLine="0"/>
      </w:pPr>
      <w:r>
        <w:rPr>
          <w:rFonts w:ascii="Calibri" w:eastAsia="Calibri" w:hAnsi="Calibri" w:cs="Calibri"/>
          <w:sz w:val="22"/>
        </w:rPr>
        <w:tab/>
      </w:r>
      <w:r>
        <w:rPr>
          <w:b/>
        </w:rPr>
        <w:t xml:space="preserve">  </w:t>
      </w:r>
      <w:r>
        <w:rPr>
          <w:b/>
        </w:rPr>
        <w:tab/>
      </w:r>
      <w:r>
        <w:t>Discuss the Designers use of color, distribution, intensit</w:t>
      </w:r>
      <w:r>
        <w:t xml:space="preserve">y, and movement. </w:t>
      </w:r>
    </w:p>
    <w:p w:rsidR="005F5ED6" w:rsidRDefault="00C04A0D">
      <w:pPr>
        <w:ind w:left="535" w:right="768"/>
      </w:pPr>
      <w:r>
        <w:t xml:space="preserve">  </w:t>
      </w:r>
      <w:r>
        <w:tab/>
        <w:t xml:space="preserve">Did they achieve selected visibility, mood, modeling, composition, and information?   </w:t>
      </w:r>
      <w:r>
        <w:tab/>
        <w:t xml:space="preserve">Were the choices appropriate the script and production? </w:t>
      </w:r>
    </w:p>
    <w:p w:rsidR="005F5ED6" w:rsidRDefault="00C04A0D">
      <w:pPr>
        <w:spacing w:after="0" w:line="259" w:lineRule="auto"/>
        <w:ind w:left="0" w:firstLine="0"/>
      </w:pPr>
      <w:r>
        <w:rPr>
          <w:b/>
        </w:rPr>
        <w:t xml:space="preserve"> </w:t>
      </w:r>
    </w:p>
    <w:p w:rsidR="005F5ED6" w:rsidRDefault="00C04A0D">
      <w:pPr>
        <w:spacing w:after="34"/>
        <w:ind w:left="535" w:right="424"/>
      </w:pPr>
      <w:r>
        <w:rPr>
          <w:b/>
        </w:rPr>
        <w:t xml:space="preserve">Projects: </w:t>
      </w:r>
      <w:r>
        <w:t xml:space="preserve">All projects are due at the beginning of the class period.  Most projects will </w:t>
      </w:r>
      <w:r>
        <w:t>be presented in class. Discussing the projects is a part of your grade and an absence on a presentation day will result in a lowering of your project grade. All projects should be presented in a neat and ordered fashion in a folder. All paperwork should be</w:t>
      </w:r>
      <w:r>
        <w:t xml:space="preserve"> bound and the entire projects should be together in a logical fashion.  Files for the Projects can be found at </w:t>
      </w:r>
      <w:r>
        <w:rPr>
          <w:color w:val="0000FF"/>
          <w:u w:val="single" w:color="0000FF"/>
        </w:rPr>
        <w:t>http://bit.ly/TADALStech</w:t>
      </w:r>
      <w:r>
        <w:rPr>
          <w:b/>
        </w:rPr>
        <w:t xml:space="preserve"> </w:t>
      </w:r>
    </w:p>
    <w:p w:rsidR="005F5ED6" w:rsidRDefault="00C04A0D">
      <w:pPr>
        <w:spacing w:after="0" w:line="259" w:lineRule="auto"/>
        <w:ind w:left="0" w:firstLine="0"/>
      </w:pPr>
      <w:r>
        <w:rPr>
          <w:sz w:val="24"/>
        </w:rPr>
        <w:t xml:space="preserve"> </w:t>
      </w:r>
    </w:p>
    <w:p w:rsidR="005F5ED6" w:rsidRDefault="00C04A0D">
      <w:pPr>
        <w:spacing w:after="2"/>
        <w:ind w:left="525" w:right="7665" w:hanging="540"/>
      </w:pPr>
      <w:r>
        <w:rPr>
          <w:b/>
          <w:u w:val="single" w:color="000000"/>
        </w:rPr>
        <w:t xml:space="preserve">V. Course </w:t>
      </w:r>
      <w:proofErr w:type="gramStart"/>
      <w:r>
        <w:rPr>
          <w:b/>
          <w:u w:val="single" w:color="000000"/>
        </w:rPr>
        <w:t>Requirements</w:t>
      </w:r>
      <w:r>
        <w:t xml:space="preserve">  </w:t>
      </w:r>
      <w:r>
        <w:rPr>
          <w:b/>
        </w:rPr>
        <w:t>Projects</w:t>
      </w:r>
      <w:proofErr w:type="gramEnd"/>
      <w:r>
        <w:rPr>
          <w:b/>
        </w:rPr>
        <w:t xml:space="preserve">: </w:t>
      </w:r>
      <w:r>
        <w:t xml:space="preserve"> </w:t>
      </w:r>
    </w:p>
    <w:p w:rsidR="005F5ED6" w:rsidRDefault="00C04A0D">
      <w:pPr>
        <w:numPr>
          <w:ilvl w:val="0"/>
          <w:numId w:val="4"/>
        </w:numPr>
        <w:ind w:right="424" w:hanging="277"/>
      </w:pPr>
      <w:r>
        <w:t>Create a resume and cover letter or a position you found on-line. Turn in the fi</w:t>
      </w:r>
      <w:r>
        <w:t xml:space="preserve">nal copy on Angel. </w:t>
      </w:r>
    </w:p>
    <w:p w:rsidR="005F5ED6" w:rsidRDefault="00C04A0D">
      <w:pPr>
        <w:spacing w:after="0" w:line="259" w:lineRule="auto"/>
        <w:ind w:left="900" w:firstLine="0"/>
      </w:pPr>
      <w:r>
        <w:t xml:space="preserve"> </w:t>
      </w:r>
    </w:p>
    <w:p w:rsidR="005F5ED6" w:rsidRDefault="00C04A0D">
      <w:pPr>
        <w:numPr>
          <w:ilvl w:val="0"/>
          <w:numId w:val="4"/>
        </w:numPr>
        <w:ind w:right="424" w:hanging="277"/>
      </w:pPr>
      <w:r>
        <w:t xml:space="preserve">Fill out the form at </w:t>
      </w:r>
      <w:r>
        <w:rPr>
          <w:color w:val="0000FF"/>
          <w:u w:val="single" w:color="0000FF"/>
        </w:rPr>
        <w:t>http://bit.ly/tadalightform</w:t>
      </w:r>
      <w:r>
        <w:t xml:space="preserve"> on different instrument properties.  </w:t>
      </w:r>
    </w:p>
    <w:p w:rsidR="005F5ED6" w:rsidRDefault="00C04A0D">
      <w:pPr>
        <w:spacing w:after="0" w:line="259" w:lineRule="auto"/>
        <w:ind w:left="0" w:firstLine="0"/>
      </w:pPr>
      <w:r>
        <w:rPr>
          <w:b/>
        </w:rPr>
        <w:t xml:space="preserve"> </w:t>
      </w:r>
    </w:p>
    <w:p w:rsidR="005F5ED6" w:rsidRDefault="00C04A0D">
      <w:pPr>
        <w:numPr>
          <w:ilvl w:val="0"/>
          <w:numId w:val="4"/>
        </w:numPr>
        <w:ind w:right="424" w:hanging="277"/>
      </w:pPr>
      <w:r>
        <w:t xml:space="preserve">Build a practical of your choice. (You can find parts for this at Radio Shack.) </w:t>
      </w:r>
    </w:p>
    <w:p w:rsidR="005F5ED6" w:rsidRDefault="00C04A0D">
      <w:pPr>
        <w:numPr>
          <w:ilvl w:val="2"/>
          <w:numId w:val="6"/>
        </w:numPr>
        <w:ind w:right="424" w:hanging="360"/>
      </w:pPr>
      <w:r>
        <w:t xml:space="preserve">It must have a DC power source,  </w:t>
      </w:r>
    </w:p>
    <w:p w:rsidR="005F5ED6" w:rsidRDefault="00C04A0D">
      <w:pPr>
        <w:numPr>
          <w:ilvl w:val="2"/>
          <w:numId w:val="6"/>
        </w:numPr>
        <w:spacing w:after="0" w:line="259" w:lineRule="auto"/>
        <w:ind w:right="424" w:hanging="360"/>
      </w:pPr>
      <w:r>
        <w:t xml:space="preserve">Must have either a lamp or motor  </w:t>
      </w:r>
      <w:r>
        <w:tab/>
        <w:t xml:space="preserve"> </w:t>
      </w:r>
      <w:r>
        <w:tab/>
        <w:t xml:space="preserve"> </w:t>
      </w:r>
    </w:p>
    <w:p w:rsidR="005F5ED6" w:rsidRDefault="00C04A0D">
      <w:pPr>
        <w:numPr>
          <w:ilvl w:val="2"/>
          <w:numId w:val="6"/>
        </w:numPr>
        <w:ind w:right="424" w:hanging="360"/>
      </w:pPr>
      <w:r>
        <w:t xml:space="preserve">Must have a switch </w:t>
      </w:r>
    </w:p>
    <w:p w:rsidR="005F5ED6" w:rsidRDefault="00C04A0D">
      <w:pPr>
        <w:numPr>
          <w:ilvl w:val="2"/>
          <w:numId w:val="6"/>
        </w:numPr>
        <w:ind w:right="424" w:hanging="360"/>
      </w:pPr>
      <w:r>
        <w:t xml:space="preserve">It must work on the presentation day </w:t>
      </w:r>
    </w:p>
    <w:p w:rsidR="005F5ED6" w:rsidRDefault="00C04A0D">
      <w:pPr>
        <w:numPr>
          <w:ilvl w:val="2"/>
          <w:numId w:val="6"/>
        </w:numPr>
        <w:ind w:right="424" w:hanging="360"/>
      </w:pPr>
      <w:r>
        <w:t xml:space="preserve">You will be graded on craftsmanship </w:t>
      </w:r>
    </w:p>
    <w:p w:rsidR="005F5ED6" w:rsidRDefault="00C04A0D">
      <w:pPr>
        <w:spacing w:after="0" w:line="259" w:lineRule="auto"/>
        <w:ind w:left="0" w:firstLine="0"/>
      </w:pPr>
      <w:r>
        <w:t xml:space="preserve"> </w:t>
      </w:r>
    </w:p>
    <w:p w:rsidR="005F5ED6" w:rsidRDefault="00C04A0D">
      <w:pPr>
        <w:numPr>
          <w:ilvl w:val="0"/>
          <w:numId w:val="4"/>
        </w:numPr>
        <w:ind w:right="424" w:hanging="277"/>
      </w:pPr>
      <w:r>
        <w:t xml:space="preserve">Create from the provided plot on the Google Drive Projects folder </w:t>
      </w:r>
      <w:r>
        <w:rPr>
          <w:color w:val="0000FF"/>
          <w:u w:val="single" w:color="0000FF"/>
        </w:rPr>
        <w:t>http://bit.ly/TADALStech</w:t>
      </w:r>
      <w:r>
        <w:t xml:space="preserve">:  </w:t>
      </w:r>
    </w:p>
    <w:p w:rsidR="005F5ED6" w:rsidRDefault="00C04A0D">
      <w:pPr>
        <w:numPr>
          <w:ilvl w:val="1"/>
          <w:numId w:val="4"/>
        </w:numPr>
        <w:ind w:right="424" w:hanging="360"/>
      </w:pPr>
      <w:r>
        <w:t xml:space="preserve">Instrument breakdown and Twofer count turn in on Angel and bring a copy to class. </w:t>
      </w:r>
    </w:p>
    <w:p w:rsidR="005F5ED6" w:rsidRDefault="00C04A0D">
      <w:pPr>
        <w:numPr>
          <w:ilvl w:val="1"/>
          <w:numId w:val="4"/>
        </w:numPr>
        <w:ind w:right="424" w:hanging="360"/>
      </w:pPr>
      <w:r>
        <w:lastRenderedPageBreak/>
        <w:t xml:space="preserve">Figure out the weight for each position </w:t>
      </w:r>
      <w:r>
        <w:t xml:space="preserve">if it were a single purchase counterweigh system. Assume the counterweight bricks are 15 </w:t>
      </w:r>
      <w:proofErr w:type="spellStart"/>
      <w:r>
        <w:t>lbs</w:t>
      </w:r>
      <w:proofErr w:type="spellEnd"/>
      <w:r>
        <w:t xml:space="preserve"> each. </w:t>
      </w:r>
    </w:p>
    <w:p w:rsidR="005F5ED6" w:rsidRDefault="00C04A0D">
      <w:pPr>
        <w:numPr>
          <w:ilvl w:val="1"/>
          <w:numId w:val="4"/>
        </w:numPr>
        <w:ind w:right="424" w:hanging="360"/>
      </w:pPr>
      <w:r>
        <w:t xml:space="preserve">Draw on the plot a plan for the circuit runs. Turn in and bring a hard copy to class. </w:t>
      </w:r>
    </w:p>
    <w:p w:rsidR="005F5ED6" w:rsidRDefault="00C04A0D">
      <w:pPr>
        <w:spacing w:after="0" w:line="259" w:lineRule="auto"/>
        <w:ind w:left="1620" w:firstLine="0"/>
      </w:pPr>
      <w:r>
        <w:t xml:space="preserve"> </w:t>
      </w:r>
    </w:p>
    <w:p w:rsidR="005F5ED6" w:rsidRDefault="00C04A0D">
      <w:pPr>
        <w:numPr>
          <w:ilvl w:val="0"/>
          <w:numId w:val="4"/>
        </w:numPr>
        <w:ind w:right="424" w:hanging="277"/>
      </w:pPr>
      <w:r>
        <w:t>Fill out the sheet on the following playback devices. Use manufactu</w:t>
      </w:r>
      <w:r>
        <w:t xml:space="preserve">res websites, </w:t>
      </w:r>
    </w:p>
    <w:p w:rsidR="005F5ED6" w:rsidRDefault="00C04A0D">
      <w:pPr>
        <w:ind w:left="730" w:right="424"/>
      </w:pPr>
      <w:r>
        <w:rPr>
          <w:color w:val="0000FF"/>
          <w:u w:val="single" w:color="0000FF"/>
        </w:rPr>
        <w:t>www.fullcompass.com</w:t>
      </w:r>
      <w:r>
        <w:t xml:space="preserve"> and other sound sites to get the information needed for this project. Fill out </w:t>
      </w:r>
      <w:r>
        <w:rPr>
          <w:color w:val="0000FF"/>
          <w:u w:val="single" w:color="0000FF"/>
        </w:rPr>
        <w:t>http://bit.ly/soundplayback</w:t>
      </w:r>
      <w:r>
        <w:t xml:space="preserve">. Be prepared to discuss in class your answers.  </w:t>
      </w:r>
    </w:p>
    <w:p w:rsidR="005F5ED6" w:rsidRDefault="00C04A0D">
      <w:pPr>
        <w:numPr>
          <w:ilvl w:val="1"/>
          <w:numId w:val="5"/>
        </w:numPr>
        <w:ind w:right="424" w:hanging="360"/>
      </w:pPr>
      <w:r>
        <w:t xml:space="preserve">CD </w:t>
      </w:r>
    </w:p>
    <w:p w:rsidR="005F5ED6" w:rsidRDefault="00C04A0D">
      <w:pPr>
        <w:numPr>
          <w:ilvl w:val="1"/>
          <w:numId w:val="5"/>
        </w:numPr>
        <w:ind w:right="424" w:hanging="360"/>
      </w:pPr>
      <w:proofErr w:type="spellStart"/>
      <w:r>
        <w:t>qLab</w:t>
      </w:r>
      <w:proofErr w:type="spellEnd"/>
      <w:r>
        <w:t xml:space="preserve">  </w:t>
      </w:r>
    </w:p>
    <w:p w:rsidR="005F5ED6" w:rsidRDefault="00C04A0D">
      <w:pPr>
        <w:numPr>
          <w:ilvl w:val="1"/>
          <w:numId w:val="5"/>
        </w:numPr>
        <w:ind w:right="424" w:hanging="360"/>
      </w:pPr>
      <w:r>
        <w:t xml:space="preserve">Cassette Tape </w:t>
      </w:r>
    </w:p>
    <w:p w:rsidR="005F5ED6" w:rsidRDefault="00C04A0D">
      <w:pPr>
        <w:numPr>
          <w:ilvl w:val="1"/>
          <w:numId w:val="5"/>
        </w:numPr>
        <w:ind w:right="424" w:hanging="360"/>
      </w:pPr>
      <w:r>
        <w:t xml:space="preserve">Mini-Disk </w:t>
      </w:r>
    </w:p>
    <w:p w:rsidR="005F5ED6" w:rsidRDefault="00C04A0D">
      <w:pPr>
        <w:numPr>
          <w:ilvl w:val="1"/>
          <w:numId w:val="5"/>
        </w:numPr>
        <w:ind w:right="424" w:hanging="360"/>
      </w:pPr>
      <w:r>
        <w:t xml:space="preserve">Reel to Reel </w:t>
      </w:r>
    </w:p>
    <w:p w:rsidR="005F5ED6" w:rsidRDefault="00C04A0D">
      <w:pPr>
        <w:spacing w:after="34"/>
        <w:ind w:left="730" w:right="424"/>
      </w:pPr>
      <w:r>
        <w:t>EXTRA CREDIT (if anyone is caught cheating on hours this opportunity will be stopped for everyone</w:t>
      </w:r>
      <w:proofErr w:type="gramStart"/>
      <w:r>
        <w:t>) :</w:t>
      </w:r>
      <w:proofErr w:type="gramEnd"/>
      <w:r>
        <w:t xml:space="preserve"> 6. Complete hours working electrics for a departmental production. I will give two points per hour worked up to 26 points. The hours must be signed off and</w:t>
      </w:r>
      <w:r>
        <w:t xml:space="preserve"> reported in the ME report by the ME. </w:t>
      </w:r>
    </w:p>
    <w:p w:rsidR="005F5ED6" w:rsidRDefault="00C04A0D">
      <w:pPr>
        <w:spacing w:after="0" w:line="259" w:lineRule="auto"/>
        <w:ind w:left="0" w:firstLine="0"/>
      </w:pPr>
      <w:r>
        <w:rPr>
          <w:sz w:val="24"/>
        </w:rPr>
        <w:t xml:space="preserve"> </w:t>
      </w:r>
    </w:p>
    <w:p w:rsidR="005F5ED6" w:rsidRDefault="00C04A0D">
      <w:pPr>
        <w:pStyle w:val="Heading3"/>
        <w:ind w:left="-5"/>
      </w:pPr>
      <w:r>
        <w:t>VI. Grading</w:t>
      </w:r>
      <w:r>
        <w:rPr>
          <w:b w:val="0"/>
          <w:u w:val="none"/>
        </w:rPr>
        <w:t xml:space="preserve"> </w:t>
      </w:r>
      <w:r>
        <w:rPr>
          <w:u w:val="none"/>
        </w:rPr>
        <w:t xml:space="preserve"> </w:t>
      </w:r>
    </w:p>
    <w:p w:rsidR="005F5ED6" w:rsidRDefault="00C04A0D">
      <w:pPr>
        <w:ind w:left="535" w:right="424"/>
      </w:pPr>
      <w:r>
        <w:t xml:space="preserve">Grading is a complex procedure, which gauges the quality of the work you produce, your willingness to contribute the time to prepare our work at hand, and your participation in the class exercises and </w:t>
      </w:r>
      <w:r>
        <w:t xml:space="preserve">discussions.  Although it is largely subjective, here are some additional guidelines I use for grading. </w:t>
      </w:r>
    </w:p>
    <w:p w:rsidR="005F5ED6" w:rsidRDefault="00C04A0D">
      <w:pPr>
        <w:spacing w:after="0" w:line="259" w:lineRule="auto"/>
        <w:ind w:left="540" w:firstLine="0"/>
      </w:pPr>
      <w:r>
        <w:t xml:space="preserve"> </w:t>
      </w:r>
    </w:p>
    <w:p w:rsidR="005F5ED6" w:rsidRDefault="00C04A0D">
      <w:pPr>
        <w:ind w:left="535" w:right="424"/>
      </w:pPr>
      <w:r>
        <w:t>A: (Outstanding) Student understands the theories and materials of the class and has demonstrated a high level of commitment to the class. Has exhibi</w:t>
      </w:r>
      <w:r>
        <w:t xml:space="preserve">ted outstanding intellectual and creative growth.  Has completed all assignments, attends class regularly and works in a consistently focused manner.  Demonstrates excellent work ethics, enthusiastically participates in class activities. Exhibits unvaried </w:t>
      </w:r>
      <w:r>
        <w:t xml:space="preserve">excellence. Has developed and demonstrated excellent analytical and creative skills. </w:t>
      </w:r>
    </w:p>
    <w:p w:rsidR="005F5ED6" w:rsidRDefault="00C04A0D">
      <w:pPr>
        <w:spacing w:after="0" w:line="259" w:lineRule="auto"/>
        <w:ind w:left="540" w:firstLine="0"/>
      </w:pPr>
      <w:r>
        <w:t xml:space="preserve"> </w:t>
      </w:r>
    </w:p>
    <w:p w:rsidR="005F5ED6" w:rsidRDefault="00C04A0D">
      <w:pPr>
        <w:ind w:left="535" w:right="424"/>
      </w:pPr>
      <w:r>
        <w:t>B: (Excellent) Student understands the theories and materials of the class and has demonstrated a high level of commitment to the class. Has exhibited above average int</w:t>
      </w:r>
      <w:r>
        <w:t>ellectual and creative growth.  Has completed all assignments, attends class regularly and works in a focused manner. Shows potential but needs to work harder on assignments or needs to become more expressive with creativity, more skilled in techniques, sh</w:t>
      </w:r>
      <w:r>
        <w:t xml:space="preserve">ow more intellectual curiosity and participate more in class. </w:t>
      </w:r>
    </w:p>
    <w:p w:rsidR="005F5ED6" w:rsidRDefault="00C04A0D">
      <w:pPr>
        <w:spacing w:after="0" w:line="259" w:lineRule="auto"/>
        <w:ind w:left="540" w:firstLine="0"/>
      </w:pPr>
      <w:r>
        <w:t xml:space="preserve"> </w:t>
      </w:r>
    </w:p>
    <w:p w:rsidR="005F5ED6" w:rsidRDefault="00C04A0D">
      <w:pPr>
        <w:ind w:left="535" w:right="424"/>
      </w:pPr>
      <w:r>
        <w:t xml:space="preserve">C: (Average) Student shows some understanding of the basic theories and materials of the </w:t>
      </w:r>
      <w:proofErr w:type="gramStart"/>
      <w:r>
        <w:t>class,  and</w:t>
      </w:r>
      <w:proofErr w:type="gramEnd"/>
      <w:r>
        <w:t xml:space="preserve"> had demonstrated some commitment to the class.  Has exhibited some intellectual and creati</w:t>
      </w:r>
      <w:r>
        <w:t xml:space="preserve">ve growth.  Has met the minimum requirements of class projects.  Shows potential, yet has </w:t>
      </w:r>
      <w:proofErr w:type="gramStart"/>
      <w:r>
        <w:t>satisfactory</w:t>
      </w:r>
      <w:proofErr w:type="gramEnd"/>
      <w:r>
        <w:t xml:space="preserve"> completed the course with minimal insight, or with minimal willingness and/or ability to take creative leaps. Quality of work is fair. </w:t>
      </w:r>
    </w:p>
    <w:p w:rsidR="005F5ED6" w:rsidRDefault="00C04A0D">
      <w:pPr>
        <w:spacing w:after="0" w:line="259" w:lineRule="auto"/>
        <w:ind w:left="540" w:firstLine="0"/>
      </w:pPr>
      <w:r>
        <w:t xml:space="preserve"> </w:t>
      </w:r>
    </w:p>
    <w:p w:rsidR="005F5ED6" w:rsidRDefault="00C04A0D">
      <w:pPr>
        <w:ind w:left="535" w:right="424"/>
      </w:pPr>
      <w:r>
        <w:t>D: (Poor) Stude</w:t>
      </w:r>
      <w:r>
        <w:t xml:space="preserve">nt shows little or no understanding of basic theories or materials and is unwilling or unable to show creative growth or has failed to complete course assignments satisfactorily.  Exhibits little involvement with course activities. </w:t>
      </w:r>
    </w:p>
    <w:p w:rsidR="005F5ED6" w:rsidRDefault="00C04A0D">
      <w:pPr>
        <w:spacing w:after="0" w:line="259" w:lineRule="auto"/>
        <w:ind w:left="540" w:firstLine="0"/>
      </w:pPr>
      <w:r>
        <w:t xml:space="preserve"> </w:t>
      </w:r>
    </w:p>
    <w:p w:rsidR="005F5ED6" w:rsidRDefault="00C04A0D">
      <w:pPr>
        <w:ind w:left="535" w:right="424"/>
      </w:pPr>
      <w:r>
        <w:t xml:space="preserve">F: (Failing) Student </w:t>
      </w:r>
      <w:r>
        <w:t xml:space="preserve">has not met requirements for the course. </w:t>
      </w:r>
    </w:p>
    <w:p w:rsidR="005F5ED6" w:rsidRDefault="00C04A0D">
      <w:pPr>
        <w:spacing w:after="0" w:line="259" w:lineRule="auto"/>
        <w:ind w:left="540" w:firstLine="0"/>
      </w:pPr>
      <w:r>
        <w:t xml:space="preserve">  </w:t>
      </w:r>
    </w:p>
    <w:p w:rsidR="005F5ED6" w:rsidRDefault="00C04A0D">
      <w:pPr>
        <w:ind w:left="535" w:right="424"/>
      </w:pPr>
      <w:r>
        <w:t>I: (Incomplete) Given only in cases of extreme hardship or illness when most of the work has been completed and there is clear exception on the part of the student and the instructor that the remaining work can be successfully completed within a reasonable</w:t>
      </w:r>
      <w:r>
        <w:t xml:space="preserve"> amount of time. A student must initiate the incomplete with the Registrar’s Office and fill out the paperwork for it. </w:t>
      </w:r>
    </w:p>
    <w:p w:rsidR="005F5ED6" w:rsidRDefault="00C04A0D">
      <w:pPr>
        <w:spacing w:after="0" w:line="259" w:lineRule="auto"/>
        <w:ind w:left="540" w:firstLine="0"/>
      </w:pPr>
      <w:r>
        <w:t xml:space="preserve"> </w:t>
      </w:r>
    </w:p>
    <w:p w:rsidR="005F5ED6" w:rsidRDefault="00C04A0D">
      <w:pPr>
        <w:ind w:left="-5"/>
      </w:pPr>
      <w:r>
        <w:rPr>
          <w:b/>
        </w:rPr>
        <w:t xml:space="preserve">Grading scale: </w:t>
      </w:r>
    </w:p>
    <w:tbl>
      <w:tblPr>
        <w:tblStyle w:val="TableGrid"/>
        <w:tblW w:w="5954" w:type="dxa"/>
        <w:tblInd w:w="0" w:type="dxa"/>
        <w:tblCellMar>
          <w:top w:w="0" w:type="dxa"/>
          <w:left w:w="0" w:type="dxa"/>
          <w:bottom w:w="0" w:type="dxa"/>
          <w:right w:w="0" w:type="dxa"/>
        </w:tblCellMar>
        <w:tblLook w:val="04A0" w:firstRow="1" w:lastRow="0" w:firstColumn="1" w:lastColumn="0" w:noHBand="0" w:noVBand="1"/>
      </w:tblPr>
      <w:tblGrid>
        <w:gridCol w:w="2160"/>
        <w:gridCol w:w="1440"/>
        <w:gridCol w:w="720"/>
        <w:gridCol w:w="720"/>
        <w:gridCol w:w="914"/>
      </w:tblGrid>
      <w:tr w:rsidR="005F5ED6">
        <w:trPr>
          <w:trHeight w:val="243"/>
        </w:trPr>
        <w:tc>
          <w:tcPr>
            <w:tcW w:w="2160" w:type="dxa"/>
            <w:tcBorders>
              <w:top w:val="nil"/>
              <w:left w:val="nil"/>
              <w:bottom w:val="nil"/>
              <w:right w:val="nil"/>
            </w:tcBorders>
          </w:tcPr>
          <w:p w:rsidR="005F5ED6" w:rsidRDefault="00C04A0D">
            <w:pPr>
              <w:spacing w:after="0" w:line="259" w:lineRule="auto"/>
              <w:ind w:left="866" w:firstLine="0"/>
              <w:jc w:val="center"/>
            </w:pPr>
            <w:r>
              <w:t xml:space="preserve">A </w:t>
            </w:r>
          </w:p>
        </w:tc>
        <w:tc>
          <w:tcPr>
            <w:tcW w:w="1440" w:type="dxa"/>
            <w:tcBorders>
              <w:top w:val="nil"/>
              <w:left w:val="nil"/>
              <w:bottom w:val="nil"/>
              <w:right w:val="nil"/>
            </w:tcBorders>
          </w:tcPr>
          <w:p w:rsidR="005F5ED6" w:rsidRDefault="00C04A0D">
            <w:pPr>
              <w:spacing w:after="0" w:line="259" w:lineRule="auto"/>
              <w:ind w:left="0" w:firstLine="0"/>
            </w:pPr>
            <w:r>
              <w:t xml:space="preserve">100 - 94 </w:t>
            </w:r>
          </w:p>
        </w:tc>
        <w:tc>
          <w:tcPr>
            <w:tcW w:w="720" w:type="dxa"/>
            <w:tcBorders>
              <w:top w:val="nil"/>
              <w:left w:val="nil"/>
              <w:bottom w:val="nil"/>
              <w:right w:val="nil"/>
            </w:tcBorders>
          </w:tcPr>
          <w:p w:rsidR="005F5ED6" w:rsidRDefault="00C04A0D">
            <w:pPr>
              <w:spacing w:after="0" w:line="259" w:lineRule="auto"/>
              <w:ind w:left="0" w:firstLine="0"/>
            </w:pPr>
            <w:r>
              <w:t xml:space="preserve"> </w:t>
            </w:r>
          </w:p>
        </w:tc>
        <w:tc>
          <w:tcPr>
            <w:tcW w:w="720" w:type="dxa"/>
            <w:tcBorders>
              <w:top w:val="nil"/>
              <w:left w:val="nil"/>
              <w:bottom w:val="nil"/>
              <w:right w:val="nil"/>
            </w:tcBorders>
          </w:tcPr>
          <w:p w:rsidR="005F5ED6" w:rsidRDefault="00C04A0D">
            <w:pPr>
              <w:spacing w:after="0" w:line="259" w:lineRule="auto"/>
              <w:ind w:left="0" w:firstLine="0"/>
            </w:pPr>
            <w:r>
              <w:t xml:space="preserve">C </w:t>
            </w:r>
          </w:p>
        </w:tc>
        <w:tc>
          <w:tcPr>
            <w:tcW w:w="914" w:type="dxa"/>
            <w:tcBorders>
              <w:top w:val="nil"/>
              <w:left w:val="nil"/>
              <w:bottom w:val="nil"/>
              <w:right w:val="nil"/>
            </w:tcBorders>
          </w:tcPr>
          <w:p w:rsidR="005F5ED6" w:rsidRDefault="00C04A0D">
            <w:pPr>
              <w:spacing w:after="0" w:line="259" w:lineRule="auto"/>
              <w:ind w:left="0" w:firstLine="0"/>
            </w:pPr>
            <w:r>
              <w:t xml:space="preserve">76 - 73 </w:t>
            </w:r>
          </w:p>
        </w:tc>
      </w:tr>
      <w:tr w:rsidR="005F5ED6">
        <w:trPr>
          <w:trHeight w:val="245"/>
        </w:trPr>
        <w:tc>
          <w:tcPr>
            <w:tcW w:w="2160" w:type="dxa"/>
            <w:tcBorders>
              <w:top w:val="nil"/>
              <w:left w:val="nil"/>
              <w:bottom w:val="nil"/>
              <w:right w:val="nil"/>
            </w:tcBorders>
          </w:tcPr>
          <w:p w:rsidR="005F5ED6" w:rsidRDefault="00C04A0D">
            <w:pPr>
              <w:tabs>
                <w:tab w:val="center" w:pos="720"/>
                <w:tab w:val="center" w:pos="1547"/>
              </w:tabs>
              <w:spacing w:after="0" w:line="259" w:lineRule="auto"/>
              <w:ind w:left="0" w:firstLine="0"/>
            </w:pPr>
            <w:r>
              <w:rPr>
                <w:rFonts w:ascii="Calibri" w:eastAsia="Calibri" w:hAnsi="Calibri" w:cs="Calibri"/>
                <w:sz w:val="22"/>
              </w:rPr>
              <w:lastRenderedPageBreak/>
              <w:tab/>
            </w:r>
            <w:r>
              <w:t xml:space="preserve"> </w:t>
            </w:r>
            <w:r>
              <w:tab/>
              <w:t xml:space="preserve">A- </w:t>
            </w:r>
          </w:p>
        </w:tc>
        <w:tc>
          <w:tcPr>
            <w:tcW w:w="1440" w:type="dxa"/>
            <w:tcBorders>
              <w:top w:val="nil"/>
              <w:left w:val="nil"/>
              <w:bottom w:val="nil"/>
              <w:right w:val="nil"/>
            </w:tcBorders>
          </w:tcPr>
          <w:p w:rsidR="005F5ED6" w:rsidRDefault="00C04A0D">
            <w:pPr>
              <w:spacing w:after="0" w:line="259" w:lineRule="auto"/>
              <w:ind w:left="0" w:firstLine="0"/>
            </w:pPr>
            <w:r>
              <w:t xml:space="preserve">93 - 90   </w:t>
            </w:r>
          </w:p>
        </w:tc>
        <w:tc>
          <w:tcPr>
            <w:tcW w:w="720" w:type="dxa"/>
            <w:tcBorders>
              <w:top w:val="nil"/>
              <w:left w:val="nil"/>
              <w:bottom w:val="nil"/>
              <w:right w:val="nil"/>
            </w:tcBorders>
          </w:tcPr>
          <w:p w:rsidR="005F5ED6" w:rsidRDefault="00C04A0D">
            <w:pPr>
              <w:spacing w:after="0" w:line="259" w:lineRule="auto"/>
              <w:ind w:left="0" w:firstLine="0"/>
            </w:pPr>
            <w:r>
              <w:t xml:space="preserve"> </w:t>
            </w:r>
          </w:p>
        </w:tc>
        <w:tc>
          <w:tcPr>
            <w:tcW w:w="720" w:type="dxa"/>
            <w:tcBorders>
              <w:top w:val="nil"/>
              <w:left w:val="nil"/>
              <w:bottom w:val="nil"/>
              <w:right w:val="nil"/>
            </w:tcBorders>
          </w:tcPr>
          <w:p w:rsidR="005F5ED6" w:rsidRDefault="00C04A0D">
            <w:pPr>
              <w:spacing w:after="0" w:line="259" w:lineRule="auto"/>
              <w:ind w:left="0" w:firstLine="0"/>
            </w:pPr>
            <w:r>
              <w:t xml:space="preserve">C- </w:t>
            </w:r>
          </w:p>
        </w:tc>
        <w:tc>
          <w:tcPr>
            <w:tcW w:w="914" w:type="dxa"/>
            <w:tcBorders>
              <w:top w:val="nil"/>
              <w:left w:val="nil"/>
              <w:bottom w:val="nil"/>
              <w:right w:val="nil"/>
            </w:tcBorders>
          </w:tcPr>
          <w:p w:rsidR="005F5ED6" w:rsidRDefault="00C04A0D">
            <w:pPr>
              <w:spacing w:after="0" w:line="259" w:lineRule="auto"/>
              <w:ind w:left="0" w:firstLine="0"/>
            </w:pPr>
            <w:r>
              <w:t xml:space="preserve">72 - 70 </w:t>
            </w:r>
          </w:p>
        </w:tc>
      </w:tr>
      <w:tr w:rsidR="005F5ED6">
        <w:trPr>
          <w:trHeight w:val="247"/>
        </w:trPr>
        <w:tc>
          <w:tcPr>
            <w:tcW w:w="2160" w:type="dxa"/>
            <w:tcBorders>
              <w:top w:val="nil"/>
              <w:left w:val="nil"/>
              <w:bottom w:val="nil"/>
              <w:right w:val="nil"/>
            </w:tcBorders>
          </w:tcPr>
          <w:p w:rsidR="005F5ED6" w:rsidRDefault="00C04A0D">
            <w:pPr>
              <w:tabs>
                <w:tab w:val="center" w:pos="720"/>
                <w:tab w:val="center" w:pos="1557"/>
              </w:tabs>
              <w:spacing w:after="0" w:line="259" w:lineRule="auto"/>
              <w:ind w:left="0" w:firstLine="0"/>
            </w:pPr>
            <w:r>
              <w:t xml:space="preserve"> </w:t>
            </w:r>
            <w:r>
              <w:tab/>
              <w:t xml:space="preserve"> </w:t>
            </w:r>
            <w:r>
              <w:tab/>
              <w:t xml:space="preserve">B+ </w:t>
            </w:r>
          </w:p>
        </w:tc>
        <w:tc>
          <w:tcPr>
            <w:tcW w:w="1440" w:type="dxa"/>
            <w:tcBorders>
              <w:top w:val="nil"/>
              <w:left w:val="nil"/>
              <w:bottom w:val="nil"/>
              <w:right w:val="nil"/>
            </w:tcBorders>
          </w:tcPr>
          <w:p w:rsidR="005F5ED6" w:rsidRDefault="00C04A0D">
            <w:pPr>
              <w:spacing w:after="0" w:line="259" w:lineRule="auto"/>
              <w:ind w:left="0" w:firstLine="0"/>
            </w:pPr>
            <w:r>
              <w:t xml:space="preserve">89 - 87  </w:t>
            </w:r>
          </w:p>
        </w:tc>
        <w:tc>
          <w:tcPr>
            <w:tcW w:w="720" w:type="dxa"/>
            <w:tcBorders>
              <w:top w:val="nil"/>
              <w:left w:val="nil"/>
              <w:bottom w:val="nil"/>
              <w:right w:val="nil"/>
            </w:tcBorders>
          </w:tcPr>
          <w:p w:rsidR="005F5ED6" w:rsidRDefault="00C04A0D">
            <w:pPr>
              <w:spacing w:after="0" w:line="259" w:lineRule="auto"/>
              <w:ind w:left="0" w:firstLine="0"/>
            </w:pPr>
            <w:r>
              <w:t xml:space="preserve"> </w:t>
            </w:r>
          </w:p>
        </w:tc>
        <w:tc>
          <w:tcPr>
            <w:tcW w:w="720" w:type="dxa"/>
            <w:tcBorders>
              <w:top w:val="nil"/>
              <w:left w:val="nil"/>
              <w:bottom w:val="nil"/>
              <w:right w:val="nil"/>
            </w:tcBorders>
          </w:tcPr>
          <w:p w:rsidR="005F5ED6" w:rsidRDefault="00C04A0D">
            <w:pPr>
              <w:spacing w:after="0" w:line="259" w:lineRule="auto"/>
              <w:ind w:left="0" w:firstLine="0"/>
            </w:pPr>
            <w:r>
              <w:t xml:space="preserve">D+ </w:t>
            </w:r>
          </w:p>
        </w:tc>
        <w:tc>
          <w:tcPr>
            <w:tcW w:w="914" w:type="dxa"/>
            <w:tcBorders>
              <w:top w:val="nil"/>
              <w:left w:val="nil"/>
              <w:bottom w:val="nil"/>
              <w:right w:val="nil"/>
            </w:tcBorders>
          </w:tcPr>
          <w:p w:rsidR="005F5ED6" w:rsidRDefault="00C04A0D">
            <w:pPr>
              <w:spacing w:after="0" w:line="259" w:lineRule="auto"/>
              <w:ind w:left="0" w:firstLine="0"/>
            </w:pPr>
            <w:r>
              <w:t xml:space="preserve">69 - 67 </w:t>
            </w:r>
          </w:p>
        </w:tc>
      </w:tr>
      <w:tr w:rsidR="005F5ED6">
        <w:trPr>
          <w:trHeight w:val="247"/>
        </w:trPr>
        <w:tc>
          <w:tcPr>
            <w:tcW w:w="2160" w:type="dxa"/>
            <w:tcBorders>
              <w:top w:val="nil"/>
              <w:left w:val="nil"/>
              <w:bottom w:val="nil"/>
              <w:right w:val="nil"/>
            </w:tcBorders>
          </w:tcPr>
          <w:p w:rsidR="005F5ED6" w:rsidRDefault="00C04A0D">
            <w:pPr>
              <w:tabs>
                <w:tab w:val="center" w:pos="720"/>
                <w:tab w:val="center" w:pos="1496"/>
              </w:tabs>
              <w:spacing w:after="0" w:line="259" w:lineRule="auto"/>
              <w:ind w:left="0" w:firstLine="0"/>
            </w:pPr>
            <w:r>
              <w:rPr>
                <w:rFonts w:ascii="Calibri" w:eastAsia="Calibri" w:hAnsi="Calibri" w:cs="Calibri"/>
                <w:sz w:val="22"/>
              </w:rPr>
              <w:tab/>
            </w:r>
            <w:r>
              <w:t xml:space="preserve"> </w:t>
            </w:r>
            <w:r>
              <w:tab/>
              <w:t xml:space="preserve">B </w:t>
            </w:r>
          </w:p>
        </w:tc>
        <w:tc>
          <w:tcPr>
            <w:tcW w:w="1440" w:type="dxa"/>
            <w:tcBorders>
              <w:top w:val="nil"/>
              <w:left w:val="nil"/>
              <w:bottom w:val="nil"/>
              <w:right w:val="nil"/>
            </w:tcBorders>
          </w:tcPr>
          <w:p w:rsidR="005F5ED6" w:rsidRDefault="00C04A0D">
            <w:pPr>
              <w:spacing w:after="0" w:line="259" w:lineRule="auto"/>
              <w:ind w:left="0" w:firstLine="0"/>
            </w:pPr>
            <w:r>
              <w:t xml:space="preserve">86 - 83  </w:t>
            </w:r>
          </w:p>
        </w:tc>
        <w:tc>
          <w:tcPr>
            <w:tcW w:w="720" w:type="dxa"/>
            <w:tcBorders>
              <w:top w:val="nil"/>
              <w:left w:val="nil"/>
              <w:bottom w:val="nil"/>
              <w:right w:val="nil"/>
            </w:tcBorders>
          </w:tcPr>
          <w:p w:rsidR="005F5ED6" w:rsidRDefault="00C04A0D">
            <w:pPr>
              <w:spacing w:after="0" w:line="259" w:lineRule="auto"/>
              <w:ind w:left="0" w:firstLine="0"/>
            </w:pPr>
            <w:r>
              <w:t xml:space="preserve"> </w:t>
            </w:r>
          </w:p>
        </w:tc>
        <w:tc>
          <w:tcPr>
            <w:tcW w:w="720" w:type="dxa"/>
            <w:tcBorders>
              <w:top w:val="nil"/>
              <w:left w:val="nil"/>
              <w:bottom w:val="nil"/>
              <w:right w:val="nil"/>
            </w:tcBorders>
          </w:tcPr>
          <w:p w:rsidR="005F5ED6" w:rsidRDefault="00C04A0D">
            <w:pPr>
              <w:spacing w:after="0" w:line="259" w:lineRule="auto"/>
              <w:ind w:left="0" w:firstLine="0"/>
            </w:pPr>
            <w:r>
              <w:t xml:space="preserve">D </w:t>
            </w:r>
          </w:p>
        </w:tc>
        <w:tc>
          <w:tcPr>
            <w:tcW w:w="914" w:type="dxa"/>
            <w:tcBorders>
              <w:top w:val="nil"/>
              <w:left w:val="nil"/>
              <w:bottom w:val="nil"/>
              <w:right w:val="nil"/>
            </w:tcBorders>
          </w:tcPr>
          <w:p w:rsidR="005F5ED6" w:rsidRDefault="00C04A0D">
            <w:pPr>
              <w:spacing w:after="0" w:line="259" w:lineRule="auto"/>
              <w:ind w:left="0" w:firstLine="0"/>
            </w:pPr>
            <w:r>
              <w:t xml:space="preserve">66 - 63 </w:t>
            </w:r>
          </w:p>
        </w:tc>
      </w:tr>
      <w:tr w:rsidR="005F5ED6">
        <w:trPr>
          <w:trHeight w:val="245"/>
        </w:trPr>
        <w:tc>
          <w:tcPr>
            <w:tcW w:w="2160" w:type="dxa"/>
            <w:tcBorders>
              <w:top w:val="nil"/>
              <w:left w:val="nil"/>
              <w:bottom w:val="nil"/>
              <w:right w:val="nil"/>
            </w:tcBorders>
          </w:tcPr>
          <w:p w:rsidR="005F5ED6" w:rsidRDefault="00C04A0D">
            <w:pPr>
              <w:tabs>
                <w:tab w:val="center" w:pos="720"/>
                <w:tab w:val="center" w:pos="1530"/>
              </w:tabs>
              <w:spacing w:after="0" w:line="259" w:lineRule="auto"/>
              <w:ind w:left="0" w:firstLine="0"/>
            </w:pPr>
            <w:r>
              <w:rPr>
                <w:rFonts w:ascii="Calibri" w:eastAsia="Calibri" w:hAnsi="Calibri" w:cs="Calibri"/>
                <w:sz w:val="22"/>
              </w:rPr>
              <w:tab/>
            </w:r>
            <w:r>
              <w:t xml:space="preserve"> </w:t>
            </w:r>
            <w:r>
              <w:tab/>
              <w:t xml:space="preserve">B- </w:t>
            </w:r>
          </w:p>
        </w:tc>
        <w:tc>
          <w:tcPr>
            <w:tcW w:w="1440" w:type="dxa"/>
            <w:tcBorders>
              <w:top w:val="nil"/>
              <w:left w:val="nil"/>
              <w:bottom w:val="nil"/>
              <w:right w:val="nil"/>
            </w:tcBorders>
          </w:tcPr>
          <w:p w:rsidR="005F5ED6" w:rsidRDefault="00C04A0D">
            <w:pPr>
              <w:spacing w:after="0" w:line="259" w:lineRule="auto"/>
              <w:ind w:left="0" w:firstLine="0"/>
            </w:pPr>
            <w:r>
              <w:t xml:space="preserve">82 - 80  </w:t>
            </w:r>
          </w:p>
        </w:tc>
        <w:tc>
          <w:tcPr>
            <w:tcW w:w="720" w:type="dxa"/>
            <w:tcBorders>
              <w:top w:val="nil"/>
              <w:left w:val="nil"/>
              <w:bottom w:val="nil"/>
              <w:right w:val="nil"/>
            </w:tcBorders>
          </w:tcPr>
          <w:p w:rsidR="005F5ED6" w:rsidRDefault="00C04A0D">
            <w:pPr>
              <w:spacing w:after="0" w:line="259" w:lineRule="auto"/>
              <w:ind w:left="0" w:firstLine="0"/>
            </w:pPr>
            <w:r>
              <w:t xml:space="preserve"> </w:t>
            </w:r>
          </w:p>
        </w:tc>
        <w:tc>
          <w:tcPr>
            <w:tcW w:w="720" w:type="dxa"/>
            <w:tcBorders>
              <w:top w:val="nil"/>
              <w:left w:val="nil"/>
              <w:bottom w:val="nil"/>
              <w:right w:val="nil"/>
            </w:tcBorders>
          </w:tcPr>
          <w:p w:rsidR="005F5ED6" w:rsidRDefault="00C04A0D">
            <w:pPr>
              <w:spacing w:after="0" w:line="259" w:lineRule="auto"/>
              <w:ind w:left="0" w:firstLine="0"/>
            </w:pPr>
            <w:r>
              <w:t xml:space="preserve">D- </w:t>
            </w:r>
          </w:p>
        </w:tc>
        <w:tc>
          <w:tcPr>
            <w:tcW w:w="914" w:type="dxa"/>
            <w:tcBorders>
              <w:top w:val="nil"/>
              <w:left w:val="nil"/>
              <w:bottom w:val="nil"/>
              <w:right w:val="nil"/>
            </w:tcBorders>
          </w:tcPr>
          <w:p w:rsidR="005F5ED6" w:rsidRDefault="00C04A0D">
            <w:pPr>
              <w:spacing w:after="0" w:line="259" w:lineRule="auto"/>
              <w:ind w:left="0" w:firstLine="0"/>
            </w:pPr>
            <w:r>
              <w:t xml:space="preserve">62 - 60 </w:t>
            </w:r>
          </w:p>
        </w:tc>
      </w:tr>
      <w:tr w:rsidR="005F5ED6">
        <w:trPr>
          <w:trHeight w:val="243"/>
        </w:trPr>
        <w:tc>
          <w:tcPr>
            <w:tcW w:w="2160" w:type="dxa"/>
            <w:tcBorders>
              <w:top w:val="nil"/>
              <w:left w:val="nil"/>
              <w:bottom w:val="nil"/>
              <w:right w:val="nil"/>
            </w:tcBorders>
          </w:tcPr>
          <w:p w:rsidR="005F5ED6" w:rsidRDefault="00C04A0D">
            <w:pPr>
              <w:tabs>
                <w:tab w:val="center" w:pos="720"/>
                <w:tab w:val="center" w:pos="1581"/>
              </w:tabs>
              <w:spacing w:after="0" w:line="259" w:lineRule="auto"/>
              <w:ind w:left="0" w:firstLine="0"/>
            </w:pPr>
            <w:r>
              <w:t xml:space="preserve"> </w:t>
            </w:r>
            <w:r>
              <w:tab/>
              <w:t xml:space="preserve"> </w:t>
            </w:r>
            <w:r>
              <w:tab/>
              <w:t xml:space="preserve">C+ </w:t>
            </w:r>
          </w:p>
        </w:tc>
        <w:tc>
          <w:tcPr>
            <w:tcW w:w="1440" w:type="dxa"/>
            <w:tcBorders>
              <w:top w:val="nil"/>
              <w:left w:val="nil"/>
              <w:bottom w:val="nil"/>
              <w:right w:val="nil"/>
            </w:tcBorders>
          </w:tcPr>
          <w:p w:rsidR="005F5ED6" w:rsidRDefault="00C04A0D">
            <w:pPr>
              <w:spacing w:after="0" w:line="259" w:lineRule="auto"/>
              <w:ind w:left="0" w:firstLine="0"/>
            </w:pPr>
            <w:r>
              <w:t xml:space="preserve">79 - 77  </w:t>
            </w:r>
          </w:p>
        </w:tc>
        <w:tc>
          <w:tcPr>
            <w:tcW w:w="720" w:type="dxa"/>
            <w:tcBorders>
              <w:top w:val="nil"/>
              <w:left w:val="nil"/>
              <w:bottom w:val="nil"/>
              <w:right w:val="nil"/>
            </w:tcBorders>
          </w:tcPr>
          <w:p w:rsidR="005F5ED6" w:rsidRDefault="00C04A0D">
            <w:pPr>
              <w:spacing w:after="0" w:line="259" w:lineRule="auto"/>
              <w:ind w:left="0" w:firstLine="0"/>
            </w:pPr>
            <w:r>
              <w:t xml:space="preserve"> </w:t>
            </w:r>
          </w:p>
        </w:tc>
        <w:tc>
          <w:tcPr>
            <w:tcW w:w="720" w:type="dxa"/>
            <w:tcBorders>
              <w:top w:val="nil"/>
              <w:left w:val="nil"/>
              <w:bottom w:val="nil"/>
              <w:right w:val="nil"/>
            </w:tcBorders>
          </w:tcPr>
          <w:p w:rsidR="005F5ED6" w:rsidRDefault="00C04A0D">
            <w:pPr>
              <w:spacing w:after="0" w:line="259" w:lineRule="auto"/>
              <w:ind w:left="0" w:firstLine="0"/>
            </w:pPr>
            <w:r>
              <w:t xml:space="preserve">F </w:t>
            </w:r>
          </w:p>
        </w:tc>
        <w:tc>
          <w:tcPr>
            <w:tcW w:w="914" w:type="dxa"/>
            <w:tcBorders>
              <w:top w:val="nil"/>
              <w:left w:val="nil"/>
              <w:bottom w:val="nil"/>
              <w:right w:val="nil"/>
            </w:tcBorders>
          </w:tcPr>
          <w:p w:rsidR="005F5ED6" w:rsidRDefault="00C04A0D">
            <w:pPr>
              <w:spacing w:after="0" w:line="259" w:lineRule="auto"/>
              <w:ind w:left="0" w:firstLine="0"/>
              <w:jc w:val="both"/>
            </w:pPr>
            <w:r>
              <w:t xml:space="preserve">Below 60 </w:t>
            </w:r>
          </w:p>
        </w:tc>
      </w:tr>
    </w:tbl>
    <w:p w:rsidR="005F5ED6" w:rsidRDefault="00C04A0D">
      <w:pPr>
        <w:spacing w:after="0" w:line="259" w:lineRule="auto"/>
        <w:ind w:left="0" w:firstLine="0"/>
      </w:pPr>
      <w:r>
        <w:rPr>
          <w:b/>
          <w:sz w:val="24"/>
        </w:rPr>
        <w:t xml:space="preserve"> </w:t>
      </w:r>
    </w:p>
    <w:p w:rsidR="005F5ED6" w:rsidRDefault="00C04A0D">
      <w:pPr>
        <w:pStyle w:val="Heading3"/>
        <w:ind w:left="-5"/>
      </w:pPr>
      <w:r>
        <w:t>VII. Instructor’s Policies &amp; Procedures</w:t>
      </w:r>
      <w:r>
        <w:rPr>
          <w:b w:val="0"/>
          <w:u w:val="none"/>
        </w:rPr>
        <w:t xml:space="preserve">  </w:t>
      </w:r>
    </w:p>
    <w:p w:rsidR="005F5ED6" w:rsidRDefault="00C04A0D">
      <w:pPr>
        <w:numPr>
          <w:ilvl w:val="0"/>
          <w:numId w:val="7"/>
        </w:numPr>
        <w:ind w:left="260" w:hanging="222"/>
      </w:pPr>
      <w:r>
        <w:rPr>
          <w:b/>
        </w:rPr>
        <w:t>Attendance</w:t>
      </w:r>
      <w:r>
        <w:t xml:space="preserve">  </w:t>
      </w:r>
    </w:p>
    <w:p w:rsidR="005F5ED6" w:rsidRDefault="00C04A0D">
      <w:pPr>
        <w:ind w:left="430" w:right="4667"/>
      </w:pPr>
      <w:r>
        <w:rPr>
          <w:b/>
        </w:rPr>
        <w:t>ATTENDANCE POLICY DEPARTMENT OF THEATRE AND DANCE</w:t>
      </w:r>
      <w:r>
        <w:t xml:space="preserve">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Attendance is mandatory.   </w:t>
      </w:r>
    </w:p>
    <w:p w:rsidR="005F5ED6" w:rsidRDefault="00C04A0D">
      <w:pPr>
        <w:numPr>
          <w:ilvl w:val="1"/>
          <w:numId w:val="7"/>
        </w:numPr>
        <w:ind w:right="424" w:hanging="360"/>
      </w:pPr>
      <w:r>
        <w:t xml:space="preserve">Students will be allowed the equivalent of one week of absences without penalty. (Three absences for 3-day per week classes, two absences for 2-day per week classes and one absence for 1-day per week classes.)   </w:t>
      </w:r>
    </w:p>
    <w:p w:rsidR="005F5ED6" w:rsidRDefault="00C04A0D">
      <w:pPr>
        <w:numPr>
          <w:ilvl w:val="1"/>
          <w:numId w:val="7"/>
        </w:numPr>
        <w:ind w:right="424" w:hanging="360"/>
      </w:pPr>
      <w:r>
        <w:t>Each absence in excess of the allowed numbe</w:t>
      </w:r>
      <w:r>
        <w:t xml:space="preserve">r will result in a reduction of the final course grade by one letter. </w:t>
      </w:r>
    </w:p>
    <w:p w:rsidR="005F5ED6" w:rsidRDefault="00C04A0D">
      <w:pPr>
        <w:numPr>
          <w:ilvl w:val="1"/>
          <w:numId w:val="7"/>
        </w:numPr>
        <w:ind w:right="424" w:hanging="360"/>
      </w:pPr>
      <w:r>
        <w:t xml:space="preserve">Each absence in excess of the allowed number will be counted, no matter what the reason or excuse.  The only exceptions are those absences caused by required participation in </w:t>
      </w:r>
      <w:proofErr w:type="spellStart"/>
      <w:r>
        <w:t>university</w:t>
      </w:r>
      <w:r>
        <w:t>sanctioned</w:t>
      </w:r>
      <w:proofErr w:type="spellEnd"/>
      <w:r>
        <w:t xml:space="preserve"> activities, or for bona fide religious holy days.   </w:t>
      </w:r>
    </w:p>
    <w:p w:rsidR="005F5ED6" w:rsidRDefault="00C04A0D">
      <w:pPr>
        <w:numPr>
          <w:ilvl w:val="1"/>
          <w:numId w:val="7"/>
        </w:numPr>
        <w:ind w:right="424" w:hanging="360"/>
      </w:pPr>
      <w:r>
        <w:t>Any special medical or personal problems that occur where absenteeism will exceed the number allowed will require verification by the Vice President of Student Affairs and may require course w</w:t>
      </w:r>
      <w:r>
        <w:t xml:space="preserve">ithdrawal.   </w:t>
      </w:r>
    </w:p>
    <w:p w:rsidR="005F5ED6" w:rsidRDefault="00C04A0D">
      <w:pPr>
        <w:numPr>
          <w:ilvl w:val="1"/>
          <w:numId w:val="7"/>
        </w:numPr>
        <w:ind w:right="424" w:hanging="360"/>
      </w:pPr>
      <w:r>
        <w:t xml:space="preserve">Three late arrivals will equate to one absence.   </w:t>
      </w:r>
    </w:p>
    <w:p w:rsidR="005F5ED6" w:rsidRDefault="00C04A0D">
      <w:pPr>
        <w:numPr>
          <w:ilvl w:val="1"/>
          <w:numId w:val="7"/>
        </w:numPr>
        <w:ind w:right="424" w:hanging="360"/>
      </w:pPr>
      <w:r>
        <w:t xml:space="preserve">Arrival after 15 minutes will be considered an absence.  </w:t>
      </w:r>
    </w:p>
    <w:p w:rsidR="005F5ED6" w:rsidRDefault="00C04A0D">
      <w:pPr>
        <w:spacing w:after="0" w:line="259" w:lineRule="auto"/>
        <w:ind w:left="0" w:firstLine="0"/>
      </w:pPr>
      <w:r>
        <w:t xml:space="preserve"> </w:t>
      </w:r>
    </w:p>
    <w:p w:rsidR="005F5ED6" w:rsidRDefault="00C04A0D">
      <w:pPr>
        <w:numPr>
          <w:ilvl w:val="0"/>
          <w:numId w:val="7"/>
        </w:numPr>
        <w:ind w:left="260" w:hanging="222"/>
      </w:pPr>
      <w:r>
        <w:rPr>
          <w:b/>
        </w:rPr>
        <w:t xml:space="preserve">Missing/re-scheduling </w:t>
      </w:r>
      <w:r>
        <w:t>Make up work is on a case-by-case basis and needs to be discussed with the instructor before the missed class</w:t>
      </w:r>
      <w:r>
        <w:t xml:space="preserve">. </w:t>
      </w:r>
    </w:p>
    <w:p w:rsidR="005F5ED6" w:rsidRDefault="00C04A0D">
      <w:pPr>
        <w:spacing w:after="0" w:line="259" w:lineRule="auto"/>
        <w:ind w:left="420" w:firstLine="0"/>
      </w:pPr>
      <w:r>
        <w:t xml:space="preserve"> </w:t>
      </w:r>
    </w:p>
    <w:p w:rsidR="005F5ED6" w:rsidRDefault="00C04A0D">
      <w:pPr>
        <w:numPr>
          <w:ilvl w:val="0"/>
          <w:numId w:val="7"/>
        </w:numPr>
        <w:ind w:left="260" w:hanging="222"/>
      </w:pPr>
      <w:r>
        <w:rPr>
          <w:b/>
        </w:rPr>
        <w:t>Academic Integrity</w:t>
      </w:r>
      <w:r>
        <w:t xml:space="preserve"> –  </w:t>
      </w:r>
    </w:p>
    <w:p w:rsidR="005F5ED6" w:rsidRDefault="00C04A0D">
      <w:pPr>
        <w:ind w:left="460" w:right="424"/>
      </w:pPr>
      <w:r>
        <w:t xml:space="preserve">This course strictly adheres to and will follow the Universities Academic Integrity policy located in the University Catalog at </w:t>
      </w:r>
      <w:r>
        <w:rPr>
          <w:color w:val="0000FF"/>
          <w:u w:val="single" w:color="0000FF"/>
        </w:rPr>
        <w:t>http://www.fredonia.edu/catalog/4442.htm</w:t>
      </w:r>
      <w:r>
        <w:t xml:space="preserve">.  </w:t>
      </w:r>
    </w:p>
    <w:p w:rsidR="005F5ED6" w:rsidRDefault="00C04A0D">
      <w:pPr>
        <w:spacing w:after="0" w:line="259" w:lineRule="auto"/>
        <w:ind w:left="90" w:firstLine="0"/>
      </w:pPr>
      <w:r>
        <w:t xml:space="preserve"> </w:t>
      </w:r>
    </w:p>
    <w:p w:rsidR="005F5ED6" w:rsidRDefault="00C04A0D">
      <w:pPr>
        <w:ind w:left="460" w:right="424"/>
      </w:pPr>
      <w:r>
        <w:t xml:space="preserve">It should be noted: “Plagiarism: To plagiarize is "to steal and pass off as one's </w:t>
      </w:r>
      <w:proofErr w:type="gramStart"/>
      <w:r>
        <w:t>own</w:t>
      </w:r>
      <w:proofErr w:type="gramEnd"/>
      <w:r>
        <w:t xml:space="preserve"> the ideas or words of another" (Webster's Seventh New Collegiate Dictionary). Examples of plagiarism include presenting the ideas of another in one's own words without crediting the source, copying sentences, paragraphs, or pages from a source without </w:t>
      </w:r>
      <w:r>
        <w:t>explicit reference to the pages from which the words were taken, and, of course, presenting another's entire work as one's own. If a student is not certain whether a particular practice may be considered plagiaristic, it is his/her responsibility to consul</w:t>
      </w:r>
      <w:r>
        <w:t xml:space="preserve">t the instructor for whom he/she is writing the paper, exercise, or examination. SUNY Fredonia strongly condemns plagiarism and takes severe action against those who plagiarize.” From the University Catalog http://www.fredonia.edu/catalog/3844.htm </w:t>
      </w:r>
    </w:p>
    <w:p w:rsidR="005F5ED6" w:rsidRDefault="00C04A0D">
      <w:pPr>
        <w:spacing w:after="0" w:line="259" w:lineRule="auto"/>
        <w:ind w:left="90" w:firstLine="0"/>
      </w:pPr>
      <w:r>
        <w:t xml:space="preserve"> </w:t>
      </w:r>
    </w:p>
    <w:p w:rsidR="005F5ED6" w:rsidRDefault="00C04A0D">
      <w:pPr>
        <w:numPr>
          <w:ilvl w:val="0"/>
          <w:numId w:val="7"/>
        </w:numPr>
        <w:ind w:left="260" w:hanging="222"/>
      </w:pPr>
      <w:r>
        <w:rPr>
          <w:b/>
        </w:rPr>
        <w:t>Disab</w:t>
      </w:r>
      <w:r>
        <w:rPr>
          <w:b/>
        </w:rPr>
        <w:t xml:space="preserve">ilities/Health Policies –  </w:t>
      </w:r>
    </w:p>
    <w:p w:rsidR="005F5ED6" w:rsidRDefault="00C04A0D">
      <w:pPr>
        <w:ind w:left="460" w:right="424"/>
      </w:pPr>
      <w:r>
        <w:rPr>
          <w:b/>
        </w:rPr>
        <w:t>ADA Policy</w:t>
      </w:r>
      <w:r>
        <w:t xml:space="preserve">: Students with disabilities who may need reasonable accommodations to have equal access to this course must contact the Coordinator of Disability Support Services, Reed Library (4th floor), 673-3270.  The Coordinator </w:t>
      </w:r>
      <w:r>
        <w:t xml:space="preserve">will review your disability documentation and make determinations about what accommodations and/or services you are eligible for.  Please feel free to discuss these accommodations with me at that time. </w:t>
      </w:r>
    </w:p>
    <w:p w:rsidR="005F5ED6" w:rsidRDefault="00C04A0D">
      <w:pPr>
        <w:spacing w:after="0" w:line="259" w:lineRule="auto"/>
        <w:ind w:left="0" w:firstLine="0"/>
      </w:pPr>
      <w:r>
        <w:t xml:space="preserve"> </w:t>
      </w:r>
    </w:p>
    <w:p w:rsidR="005F5ED6" w:rsidRDefault="00C04A0D">
      <w:pPr>
        <w:numPr>
          <w:ilvl w:val="0"/>
          <w:numId w:val="7"/>
        </w:numPr>
        <w:ind w:left="260" w:hanging="222"/>
      </w:pPr>
      <w:r>
        <w:rPr>
          <w:b/>
        </w:rPr>
        <w:t xml:space="preserve">Professionalism – </w:t>
      </w:r>
      <w:r>
        <w:t xml:space="preserve"> </w:t>
      </w:r>
    </w:p>
    <w:p w:rsidR="005F5ED6" w:rsidRDefault="00C04A0D">
      <w:pPr>
        <w:ind w:left="460" w:right="424"/>
      </w:pPr>
      <w:r>
        <w:rPr>
          <w:b/>
        </w:rPr>
        <w:t xml:space="preserve">Late work: </w:t>
      </w:r>
      <w:r>
        <w:rPr>
          <w:b/>
          <w:i/>
        </w:rPr>
        <w:t>Late work will not b</w:t>
      </w:r>
      <w:r>
        <w:rPr>
          <w:b/>
          <w:i/>
        </w:rPr>
        <w:t>e accepted</w:t>
      </w:r>
      <w:r>
        <w:t xml:space="preserve">.  All assignments are due at the beginning of class period. You must attend the class that day unless otherwise approved by the instructor.  </w:t>
      </w:r>
    </w:p>
    <w:p w:rsidR="005F5ED6" w:rsidRDefault="00C04A0D">
      <w:pPr>
        <w:spacing w:after="0" w:line="259" w:lineRule="auto"/>
        <w:ind w:left="0" w:firstLine="0"/>
      </w:pPr>
      <w:r>
        <w:rPr>
          <w:b/>
        </w:rPr>
        <w:t xml:space="preserve"> </w:t>
      </w:r>
    </w:p>
    <w:p w:rsidR="005F5ED6" w:rsidRDefault="00C04A0D">
      <w:pPr>
        <w:ind w:left="460" w:right="424"/>
      </w:pPr>
      <w:r>
        <w:rPr>
          <w:b/>
        </w:rPr>
        <w:lastRenderedPageBreak/>
        <w:t>Cell Phone Policy:</w:t>
      </w:r>
      <w:r>
        <w:t xml:space="preserve"> The use of cell phones </w:t>
      </w:r>
      <w:proofErr w:type="gramStart"/>
      <w:r>
        <w:t>are</w:t>
      </w:r>
      <w:proofErr w:type="gramEnd"/>
      <w:r>
        <w:t xml:space="preserve"> strictly prohibited in class, unless approved by the in</w:t>
      </w:r>
      <w:r>
        <w:t xml:space="preserve">structor previously. Please set your phone to vibrate. Taking a call or texting in class could result in being asked to leave the class and taking absence for the day. </w:t>
      </w:r>
    </w:p>
    <w:p w:rsidR="005F5ED6" w:rsidRDefault="00C04A0D">
      <w:pPr>
        <w:spacing w:after="0" w:line="259" w:lineRule="auto"/>
        <w:ind w:left="0" w:firstLine="0"/>
      </w:pPr>
      <w:r>
        <w:t xml:space="preserve"> </w:t>
      </w:r>
    </w:p>
    <w:p w:rsidR="005F5ED6" w:rsidRDefault="00C04A0D">
      <w:pPr>
        <w:ind w:left="460" w:right="424"/>
      </w:pPr>
      <w:r>
        <w:rPr>
          <w:b/>
        </w:rPr>
        <w:t xml:space="preserve">Class Breaks: </w:t>
      </w:r>
      <w:r>
        <w:t>Once in class you will not be excused to leave class. Doing so could re</w:t>
      </w:r>
      <w:r>
        <w:t xml:space="preserve">sult in absence being given for that class. Leaving the middle class disrupts the instructor and other classmates. So please take care of business before class begins. </w:t>
      </w:r>
    </w:p>
    <w:p w:rsidR="005F5ED6" w:rsidRDefault="00C04A0D">
      <w:pPr>
        <w:spacing w:after="0" w:line="259" w:lineRule="auto"/>
        <w:ind w:left="450" w:firstLine="0"/>
      </w:pPr>
      <w:r>
        <w:t xml:space="preserve"> </w:t>
      </w:r>
    </w:p>
    <w:p w:rsidR="005F5ED6" w:rsidRDefault="00C04A0D">
      <w:pPr>
        <w:numPr>
          <w:ilvl w:val="0"/>
          <w:numId w:val="7"/>
        </w:numPr>
        <w:ind w:left="260" w:hanging="222"/>
      </w:pPr>
      <w:r>
        <w:rPr>
          <w:b/>
        </w:rPr>
        <w:t>Photography Release:</w:t>
      </w:r>
      <w:r>
        <w:rPr>
          <w:i/>
        </w:rPr>
        <w:t xml:space="preserve">  </w:t>
      </w:r>
    </w:p>
    <w:p w:rsidR="005F5ED6" w:rsidRDefault="00C04A0D">
      <w:pPr>
        <w:ind w:left="460" w:right="229"/>
      </w:pPr>
      <w:r>
        <w:rPr>
          <w:i/>
        </w:rPr>
        <w:t>During this course, The Department of Theatre and Dance at SUN</w:t>
      </w:r>
      <w:r>
        <w:rPr>
          <w:i/>
        </w:rPr>
        <w:t xml:space="preserve">Y-Fredonia may wish to use photographs or videos of Students the </w:t>
      </w:r>
      <w:proofErr w:type="gramStart"/>
      <w:r>
        <w:rPr>
          <w:i/>
        </w:rPr>
        <w:t>in Department</w:t>
      </w:r>
      <w:proofErr w:type="gramEnd"/>
      <w:r>
        <w:rPr>
          <w:i/>
        </w:rPr>
        <w:t xml:space="preserve"> Blog, website, in educational publications or in general media releases on a controlled basis. Any such photographs would highlight the student(s) either demonstrating learning </w:t>
      </w:r>
      <w:r>
        <w:rPr>
          <w:i/>
        </w:rPr>
        <w:t xml:space="preserve">techniques or participating in approved school activities. Any student wishing to </w:t>
      </w:r>
      <w:proofErr w:type="spellStart"/>
      <w:r>
        <w:rPr>
          <w:i/>
        </w:rPr>
        <w:t>op</w:t>
      </w:r>
      <w:proofErr w:type="spellEnd"/>
      <w:r>
        <w:rPr>
          <w:i/>
        </w:rPr>
        <w:t xml:space="preserve"> out of this must inform the instructor 48 hours after the </w:t>
      </w:r>
      <w:proofErr w:type="gramStart"/>
      <w:r>
        <w:rPr>
          <w:i/>
        </w:rPr>
        <w:t>first class</w:t>
      </w:r>
      <w:proofErr w:type="gramEnd"/>
      <w:r>
        <w:rPr>
          <w:i/>
        </w:rPr>
        <w:t xml:space="preserve"> meeting.</w:t>
      </w:r>
      <w:r>
        <w:t xml:space="preserve"> </w:t>
      </w:r>
      <w:r>
        <w:br w:type="page"/>
      </w:r>
    </w:p>
    <w:p w:rsidR="005F5ED6" w:rsidRDefault="00C04A0D">
      <w:pPr>
        <w:pStyle w:val="Heading3"/>
        <w:ind w:left="-5"/>
      </w:pPr>
      <w:r>
        <w:lastRenderedPageBreak/>
        <w:t>VIII. Tentative Course Calendar</w:t>
      </w:r>
      <w:r>
        <w:rPr>
          <w:b w:val="0"/>
          <w:u w:val="none"/>
        </w:rPr>
        <w:t xml:space="preserve">  </w:t>
      </w:r>
    </w:p>
    <w:p w:rsidR="005F5ED6" w:rsidRDefault="00C04A0D">
      <w:pPr>
        <w:ind w:left="984"/>
      </w:pPr>
      <w:r>
        <w:rPr>
          <w:b/>
        </w:rPr>
        <w:t xml:space="preserve"> (</w:t>
      </w:r>
      <w:r>
        <w:rPr>
          <w:b/>
        </w:rPr>
        <w:t xml:space="preserve">All readings should be completed before the date listed for discussion of said material. </w:t>
      </w:r>
    </w:p>
    <w:p w:rsidR="005F5ED6" w:rsidRDefault="00C04A0D">
      <w:pPr>
        <w:ind w:left="1464"/>
      </w:pPr>
      <w:r>
        <w:rPr>
          <w:b/>
        </w:rPr>
        <w:t xml:space="preserve">G=Chapters in Gillette, Videos can be found on </w:t>
      </w:r>
      <w:proofErr w:type="gramStart"/>
      <w:r>
        <w:rPr>
          <w:b/>
          <w:color w:val="0000FF"/>
          <w:u w:val="single" w:color="0000FF"/>
        </w:rPr>
        <w:t>http://bit.ly/tadalstsoundtext</w:t>
      </w:r>
      <w:r>
        <w:rPr>
          <w:b/>
        </w:rPr>
        <w:t xml:space="preserve"> )</w:t>
      </w:r>
      <w:proofErr w:type="gramEnd"/>
      <w:r>
        <w:rPr>
          <w:b/>
        </w:rPr>
        <w:t xml:space="preserve"> </w:t>
      </w:r>
    </w:p>
    <w:p w:rsidR="005F5ED6" w:rsidRDefault="00C04A0D">
      <w:pPr>
        <w:spacing w:after="49" w:line="259" w:lineRule="auto"/>
        <w:ind w:left="0" w:firstLine="0"/>
      </w:pPr>
      <w:r>
        <w:rPr>
          <w:b/>
        </w:rPr>
        <w:t xml:space="preserve"> </w:t>
      </w:r>
    </w:p>
    <w:p w:rsidR="005F5ED6" w:rsidRDefault="00C04A0D">
      <w:pPr>
        <w:tabs>
          <w:tab w:val="center" w:pos="4095"/>
          <w:tab w:val="center" w:pos="5127"/>
          <w:tab w:val="center" w:pos="6265"/>
          <w:tab w:val="center" w:pos="9853"/>
          <w:tab w:val="right" w:pos="10902"/>
        </w:tabs>
        <w:ind w:left="0" w:firstLine="0"/>
      </w:pPr>
      <w:r>
        <w:rPr>
          <w:b/>
        </w:rPr>
        <w:t xml:space="preserve">Monday </w:t>
      </w:r>
      <w:r>
        <w:rPr>
          <w:b/>
        </w:rPr>
        <w:tab/>
        <w:t xml:space="preserve">Read </w:t>
      </w:r>
      <w:r>
        <w:rPr>
          <w:b/>
        </w:rPr>
        <w:tab/>
        <w:t xml:space="preserve">Due </w:t>
      </w:r>
      <w:r>
        <w:rPr>
          <w:b/>
        </w:rPr>
        <w:tab/>
      </w:r>
      <w:proofErr w:type="gramStart"/>
      <w:r>
        <w:rPr>
          <w:b/>
        </w:rPr>
        <w:t xml:space="preserve">Wednesday  </w:t>
      </w:r>
      <w:r>
        <w:rPr>
          <w:b/>
        </w:rPr>
        <w:tab/>
      </w:r>
      <w:proofErr w:type="gramEnd"/>
      <w:r>
        <w:rPr>
          <w:b/>
        </w:rPr>
        <w:t xml:space="preserve">Read </w:t>
      </w:r>
      <w:r>
        <w:rPr>
          <w:b/>
        </w:rPr>
        <w:tab/>
        <w:t xml:space="preserve">Due </w:t>
      </w:r>
    </w:p>
    <w:tbl>
      <w:tblPr>
        <w:tblStyle w:val="TableGrid"/>
        <w:tblW w:w="11174" w:type="dxa"/>
        <w:tblInd w:w="-14" w:type="dxa"/>
        <w:tblCellMar>
          <w:top w:w="4" w:type="dxa"/>
          <w:left w:w="106" w:type="dxa"/>
          <w:bottom w:w="5" w:type="dxa"/>
          <w:right w:w="59" w:type="dxa"/>
        </w:tblCellMar>
        <w:tblLook w:val="04A0" w:firstRow="1" w:lastRow="0" w:firstColumn="1" w:lastColumn="0" w:noHBand="0" w:noVBand="1"/>
      </w:tblPr>
      <w:tblGrid>
        <w:gridCol w:w="825"/>
        <w:gridCol w:w="2698"/>
        <w:gridCol w:w="1171"/>
        <w:gridCol w:w="902"/>
        <w:gridCol w:w="898"/>
        <w:gridCol w:w="2971"/>
        <w:gridCol w:w="811"/>
        <w:gridCol w:w="898"/>
      </w:tblGrid>
      <w:tr w:rsidR="005F5ED6">
        <w:trPr>
          <w:trHeight w:val="307"/>
        </w:trPr>
        <w:tc>
          <w:tcPr>
            <w:tcW w:w="82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sz w:val="18"/>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7" w:firstLine="0"/>
              <w:jc w:val="center"/>
            </w:pP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4"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1" w:firstLine="0"/>
              <w:jc w:val="right"/>
            </w:pPr>
            <w:r>
              <w:rPr>
                <w:sz w:val="18"/>
              </w:rPr>
              <w:t xml:space="preserve">18-Jan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Introductions and syllabus </w:t>
            </w:r>
          </w:p>
        </w:tc>
        <w:tc>
          <w:tcPr>
            <w:tcW w:w="81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4"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1" w:firstLine="0"/>
              <w:jc w:val="center"/>
            </w:pPr>
            <w:r>
              <w:rPr>
                <w:b/>
                <w:sz w:val="18"/>
              </w:rPr>
              <w:t xml:space="preserve">  </w:t>
            </w:r>
          </w:p>
        </w:tc>
      </w:tr>
      <w:tr w:rsidR="005F5ED6">
        <w:trPr>
          <w:trHeight w:val="734"/>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30" w:firstLine="0"/>
            </w:pPr>
            <w:r>
              <w:rPr>
                <w:sz w:val="18"/>
              </w:rPr>
              <w:t xml:space="preserve">23-Jan </w:t>
            </w:r>
          </w:p>
        </w:tc>
        <w:tc>
          <w:tcPr>
            <w:tcW w:w="26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i/>
                <w:sz w:val="18"/>
              </w:rPr>
              <w:t xml:space="preserve">Job Search, Cover letter, Resume discussion. </w:t>
            </w:r>
          </w:p>
        </w:tc>
        <w:tc>
          <w:tcPr>
            <w:tcW w:w="11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4" w:hanging="4"/>
              <w:jc w:val="center"/>
            </w:pPr>
            <w:r>
              <w:rPr>
                <w:b/>
                <w:sz w:val="18"/>
              </w:rPr>
              <w:t xml:space="preserve">Resume files </w:t>
            </w:r>
            <w:proofErr w:type="gramStart"/>
            <w:r>
              <w:rPr>
                <w:b/>
                <w:sz w:val="18"/>
              </w:rPr>
              <w:t>on  Project</w:t>
            </w:r>
            <w:proofErr w:type="gramEnd"/>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1" w:firstLine="0"/>
              <w:jc w:val="right"/>
            </w:pPr>
            <w:r>
              <w:rPr>
                <w:sz w:val="18"/>
              </w:rPr>
              <w:t xml:space="preserve">25-Jan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Functions, Goals, Qualities, </w:t>
            </w:r>
          </w:p>
          <w:p w:rsidR="005F5ED6" w:rsidRDefault="00C04A0D">
            <w:pPr>
              <w:spacing w:after="0" w:line="259" w:lineRule="auto"/>
              <w:ind w:left="0" w:firstLine="0"/>
            </w:pPr>
            <w:r>
              <w:rPr>
                <w:i/>
                <w:sz w:val="18"/>
              </w:rPr>
              <w:t xml:space="preserve">Production Staff and Lighting Terms,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58" w:firstLine="0"/>
            </w:pPr>
            <w:r>
              <w:rPr>
                <w:b/>
                <w:sz w:val="18"/>
              </w:rPr>
              <w:t xml:space="preserve">G 1-2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1" w:firstLine="0"/>
              <w:jc w:val="center"/>
            </w:pPr>
            <w:r>
              <w:rPr>
                <w:b/>
                <w:sz w:val="18"/>
              </w:rPr>
              <w:t xml:space="preserve">  </w:t>
            </w:r>
          </w:p>
        </w:tc>
      </w:tr>
      <w:tr w:rsidR="005F5ED6">
        <w:trPr>
          <w:trHeight w:val="648"/>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30" w:firstLine="0"/>
            </w:pPr>
            <w:r>
              <w:rPr>
                <w:sz w:val="18"/>
              </w:rPr>
              <w:t xml:space="preserve">30-Jan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Discuss Resumes in class.  Project 1 First Draft Due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5" w:firstLine="0"/>
              <w:jc w:val="center"/>
            </w:pPr>
            <w:proofErr w:type="spellStart"/>
            <w:r>
              <w:rPr>
                <w:b/>
                <w:sz w:val="18"/>
              </w:rPr>
              <w:t>Proj</w:t>
            </w:r>
            <w:proofErr w:type="spellEnd"/>
            <w:r>
              <w:rPr>
                <w:b/>
                <w:sz w:val="18"/>
              </w:rPr>
              <w:t xml:space="preserve"> 1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1" w:firstLine="0"/>
              <w:jc w:val="right"/>
            </w:pPr>
            <w:r>
              <w:rPr>
                <w:sz w:val="18"/>
              </w:rPr>
              <w:t xml:space="preserve">1-Feb </w:t>
            </w:r>
          </w:p>
        </w:tc>
        <w:tc>
          <w:tcPr>
            <w:tcW w:w="29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i/>
                <w:sz w:val="18"/>
              </w:rPr>
              <w:t xml:space="preserve">Electricity &amp; Wiring Demo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b/>
                <w:sz w:val="18"/>
              </w:rPr>
              <w:t xml:space="preserve">G 3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1" w:firstLine="0"/>
              <w:jc w:val="center"/>
            </w:pPr>
            <w:proofErr w:type="spellStart"/>
            <w:r>
              <w:rPr>
                <w:b/>
                <w:sz w:val="18"/>
              </w:rPr>
              <w:t>Proj</w:t>
            </w:r>
            <w:proofErr w:type="spellEnd"/>
            <w:r>
              <w:rPr>
                <w:b/>
                <w:sz w:val="18"/>
              </w:rPr>
              <w:t xml:space="preserve"> 1 </w:t>
            </w:r>
          </w:p>
          <w:p w:rsidR="005F5ED6" w:rsidRDefault="00C04A0D">
            <w:pPr>
              <w:spacing w:after="0" w:line="259" w:lineRule="auto"/>
              <w:ind w:left="0" w:firstLine="0"/>
              <w:jc w:val="center"/>
            </w:pPr>
            <w:r>
              <w:rPr>
                <w:sz w:val="12"/>
              </w:rPr>
              <w:t xml:space="preserve">revised on </w:t>
            </w:r>
            <w:proofErr w:type="spellStart"/>
            <w:r>
              <w:rPr>
                <w:sz w:val="12"/>
              </w:rPr>
              <w:t>oncourse</w:t>
            </w:r>
            <w:proofErr w:type="spellEnd"/>
            <w:r>
              <w:rPr>
                <w:b/>
                <w:sz w:val="18"/>
              </w:rPr>
              <w:t xml:space="preserve"> </w:t>
            </w:r>
          </w:p>
        </w:tc>
      </w:tr>
      <w:tr w:rsidR="005F5ED6">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right"/>
            </w:pPr>
            <w:r>
              <w:rPr>
                <w:sz w:val="18"/>
              </w:rPr>
              <w:t xml:space="preserve">6-Feb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Lamps, Reflectors, Lenses, &amp; Instruments,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5" w:firstLine="0"/>
              <w:jc w:val="center"/>
            </w:pPr>
            <w:r>
              <w:rPr>
                <w:b/>
                <w:sz w:val="18"/>
              </w:rPr>
              <w:t xml:space="preserve">G 4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1" w:firstLine="0"/>
              <w:jc w:val="right"/>
            </w:pPr>
            <w:r>
              <w:rPr>
                <w:sz w:val="18"/>
              </w:rPr>
              <w:t xml:space="preserve">8-Feb </w:t>
            </w:r>
          </w:p>
        </w:tc>
        <w:tc>
          <w:tcPr>
            <w:tcW w:w="29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i/>
                <w:sz w:val="18"/>
              </w:rPr>
              <w:t xml:space="preserve">Instruments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3"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1" w:firstLine="0"/>
              <w:jc w:val="center"/>
            </w:pPr>
            <w:proofErr w:type="spellStart"/>
            <w:r>
              <w:rPr>
                <w:b/>
                <w:sz w:val="18"/>
              </w:rPr>
              <w:t>Proj</w:t>
            </w:r>
            <w:proofErr w:type="spellEnd"/>
            <w:r>
              <w:rPr>
                <w:b/>
                <w:sz w:val="18"/>
              </w:rPr>
              <w:t xml:space="preserve"> 2 </w:t>
            </w:r>
          </w:p>
        </w:tc>
      </w:tr>
      <w:tr w:rsidR="005F5ED6">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23" w:firstLine="0"/>
            </w:pPr>
            <w:r>
              <w:rPr>
                <w:sz w:val="18"/>
              </w:rPr>
              <w:t xml:space="preserve">13-Feb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Instrument, Data sheets and accessories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6"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1" w:firstLine="0"/>
              <w:jc w:val="right"/>
            </w:pPr>
            <w:r>
              <w:rPr>
                <w:sz w:val="18"/>
              </w:rPr>
              <w:t xml:space="preserve">15-Feb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Cables &amp; Plugs, Circuiting, Circuit diagrams,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sz w:val="18"/>
              </w:rPr>
              <w:t xml:space="preserve">G 5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jc w:val="center"/>
            </w:pPr>
            <w:r>
              <w:rPr>
                <w:sz w:val="18"/>
              </w:rPr>
              <w:t xml:space="preserve">  </w:t>
            </w:r>
          </w:p>
        </w:tc>
      </w:tr>
      <w:tr w:rsidR="005F5ED6">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23" w:firstLine="0"/>
            </w:pPr>
            <w:r>
              <w:rPr>
                <w:sz w:val="18"/>
              </w:rPr>
              <w:t xml:space="preserve">20-Feb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Dimmers, Lighting Control DMX, Networks,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6"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25" w:firstLine="0"/>
            </w:pPr>
            <w:r>
              <w:rPr>
                <w:b/>
                <w:sz w:val="18"/>
              </w:rPr>
              <w:t xml:space="preserve">Exam 1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1" w:firstLine="0"/>
              <w:jc w:val="right"/>
            </w:pPr>
            <w:r>
              <w:rPr>
                <w:sz w:val="18"/>
              </w:rPr>
              <w:t xml:space="preserve">22-Feb </w:t>
            </w:r>
          </w:p>
        </w:tc>
        <w:tc>
          <w:tcPr>
            <w:tcW w:w="29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i/>
                <w:sz w:val="18"/>
              </w:rPr>
              <w:t xml:space="preserve">Consoles, effects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b/>
                <w:sz w:val="18"/>
              </w:rPr>
              <w:t xml:space="preserve">G 7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1" w:firstLine="0"/>
              <w:jc w:val="center"/>
            </w:pPr>
            <w:r>
              <w:rPr>
                <w:b/>
                <w:sz w:val="18"/>
              </w:rPr>
              <w:t xml:space="preserve">  </w:t>
            </w:r>
          </w:p>
        </w:tc>
      </w:tr>
      <w:tr w:rsidR="005F5ED6">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23" w:firstLine="0"/>
            </w:pPr>
            <w:r>
              <w:rPr>
                <w:sz w:val="18"/>
              </w:rPr>
              <w:t xml:space="preserve">27-Feb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Reading a Plot and weight calculations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5" w:firstLine="0"/>
              <w:jc w:val="center"/>
            </w:pPr>
            <w:r>
              <w:rPr>
                <w:b/>
                <w:sz w:val="18"/>
              </w:rPr>
              <w:t xml:space="preserve">G6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1-Mar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4" w:firstLine="0"/>
            </w:pPr>
            <w:r>
              <w:rPr>
                <w:i/>
                <w:sz w:val="18"/>
              </w:rPr>
              <w:t xml:space="preserve">Lighting Positions Role of the ME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jc w:val="center"/>
            </w:pPr>
            <w:r>
              <w:rPr>
                <w:sz w:val="18"/>
              </w:rPr>
              <w:t xml:space="preserve">  </w:t>
            </w:r>
          </w:p>
        </w:tc>
      </w:tr>
      <w:tr w:rsidR="005F5ED6">
        <w:trPr>
          <w:trHeight w:val="331"/>
        </w:trPr>
        <w:tc>
          <w:tcPr>
            <w:tcW w:w="82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3" w:firstLine="0"/>
              <w:jc w:val="right"/>
            </w:pPr>
            <w:r>
              <w:rPr>
                <w:sz w:val="18"/>
              </w:rPr>
              <w:t xml:space="preserve">6-Mar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b/>
                <w:i/>
                <w:sz w:val="18"/>
              </w:rPr>
              <w:t xml:space="preserve">USITT/TURN  </w:t>
            </w:r>
          </w:p>
        </w:tc>
        <w:tc>
          <w:tcPr>
            <w:tcW w:w="11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23" w:firstLine="0"/>
              <w:jc w:val="center"/>
            </w:pPr>
            <w:r>
              <w:rPr>
                <w:sz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5" w:firstLine="0"/>
              <w:jc w:val="center"/>
            </w:pPr>
            <w:proofErr w:type="spellStart"/>
            <w:r>
              <w:rPr>
                <w:b/>
                <w:sz w:val="18"/>
              </w:rPr>
              <w:t>Proj</w:t>
            </w:r>
            <w:proofErr w:type="spellEnd"/>
            <w:r>
              <w:rPr>
                <w:b/>
                <w:sz w:val="18"/>
              </w:rPr>
              <w:t xml:space="preserve"> 3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0" w:firstLine="0"/>
              <w:jc w:val="right"/>
            </w:pPr>
            <w:r>
              <w:rPr>
                <w:sz w:val="18"/>
              </w:rPr>
              <w:t xml:space="preserve">8-Mar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b/>
                <w:i/>
                <w:sz w:val="18"/>
              </w:rPr>
              <w:t xml:space="preserve">USITT </w:t>
            </w:r>
          </w:p>
        </w:tc>
        <w:tc>
          <w:tcPr>
            <w:tcW w:w="81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4"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101" w:firstLine="0"/>
              <w:jc w:val="center"/>
            </w:pPr>
            <w:proofErr w:type="spellStart"/>
            <w:r>
              <w:rPr>
                <w:b/>
                <w:sz w:val="18"/>
              </w:rPr>
              <w:t>Crit</w:t>
            </w:r>
            <w:proofErr w:type="spellEnd"/>
            <w:r>
              <w:rPr>
                <w:b/>
                <w:sz w:val="18"/>
              </w:rPr>
              <w:t xml:space="preserve"> 1  </w:t>
            </w:r>
          </w:p>
        </w:tc>
      </w:tr>
      <w:tr w:rsidR="005F5ED6">
        <w:trPr>
          <w:trHeight w:val="312"/>
        </w:trPr>
        <w:tc>
          <w:tcPr>
            <w:tcW w:w="82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7" w:firstLine="0"/>
            </w:pPr>
            <w:r>
              <w:rPr>
                <w:sz w:val="18"/>
              </w:rPr>
              <w:t xml:space="preserve">13-Mar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b/>
                <w:i/>
                <w:sz w:val="18"/>
              </w:rPr>
              <w:t xml:space="preserve">SPRING BREAK </w:t>
            </w:r>
          </w:p>
        </w:tc>
        <w:tc>
          <w:tcPr>
            <w:tcW w:w="11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7" w:firstLine="0"/>
              <w:jc w:val="center"/>
            </w:pPr>
            <w:r>
              <w:rPr>
                <w:b/>
                <w:sz w:val="18"/>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50" w:firstLine="0"/>
              <w:jc w:val="right"/>
            </w:pPr>
            <w:r>
              <w:rPr>
                <w:sz w:val="18"/>
              </w:rPr>
              <w:t xml:space="preserve">15-Mar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b/>
                <w:i/>
                <w:sz w:val="18"/>
              </w:rPr>
              <w:t xml:space="preserve">SPRING BREAK </w:t>
            </w:r>
          </w:p>
        </w:tc>
        <w:tc>
          <w:tcPr>
            <w:tcW w:w="81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3"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1" w:firstLine="0"/>
              <w:jc w:val="center"/>
            </w:pPr>
            <w:r>
              <w:rPr>
                <w:b/>
                <w:sz w:val="18"/>
              </w:rPr>
              <w:t xml:space="preserve">  </w:t>
            </w:r>
          </w:p>
        </w:tc>
      </w:tr>
      <w:tr w:rsidR="005F5ED6">
        <w:trPr>
          <w:trHeight w:val="451"/>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7" w:firstLine="0"/>
            </w:pPr>
            <w:r>
              <w:rPr>
                <w:sz w:val="18"/>
              </w:rPr>
              <w:t xml:space="preserve">20-Mar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Color &amp; </w:t>
            </w:r>
            <w:r>
              <w:rPr>
                <w:i/>
                <w:sz w:val="18"/>
              </w:rPr>
              <w:t xml:space="preserve">Color Theory, Gel cuts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5" w:firstLine="0"/>
              <w:jc w:val="center"/>
            </w:pPr>
            <w:r>
              <w:rPr>
                <w:b/>
                <w:sz w:val="18"/>
              </w:rPr>
              <w:t xml:space="preserve">G8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22-Mar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Automated Lighting LEDs, </w:t>
            </w:r>
          </w:p>
          <w:p w:rsidR="005F5ED6" w:rsidRDefault="00C04A0D">
            <w:pPr>
              <w:spacing w:after="0" w:line="259" w:lineRule="auto"/>
              <w:ind w:left="0" w:firstLine="0"/>
            </w:pPr>
            <w:r>
              <w:rPr>
                <w:i/>
                <w:sz w:val="18"/>
              </w:rPr>
              <w:t xml:space="preserve">scrollers,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b/>
                <w:sz w:val="18"/>
              </w:rPr>
              <w:t xml:space="preserve">G 10 </w:t>
            </w:r>
          </w:p>
        </w:tc>
        <w:tc>
          <w:tcPr>
            <w:tcW w:w="898" w:type="dxa"/>
            <w:tcBorders>
              <w:top w:val="single" w:sz="4" w:space="0" w:color="000000"/>
              <w:left w:val="single" w:sz="4" w:space="0" w:color="000000"/>
              <w:bottom w:val="single" w:sz="4" w:space="0" w:color="000000"/>
              <w:right w:val="single" w:sz="4" w:space="0" w:color="000000"/>
            </w:tcBorders>
            <w:vAlign w:val="bottom"/>
          </w:tcPr>
          <w:p w:rsidR="005F5ED6" w:rsidRDefault="00C04A0D">
            <w:pPr>
              <w:spacing w:after="0" w:line="259" w:lineRule="auto"/>
              <w:ind w:left="17" w:firstLine="0"/>
              <w:jc w:val="center"/>
            </w:pPr>
            <w:r>
              <w:rPr>
                <w:sz w:val="24"/>
              </w:rPr>
              <w:t xml:space="preserve">  </w:t>
            </w:r>
          </w:p>
        </w:tc>
      </w:tr>
      <w:tr w:rsidR="005F5ED6">
        <w:trPr>
          <w:trHeight w:val="893"/>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7" w:firstLine="0"/>
            </w:pPr>
            <w:r>
              <w:rPr>
                <w:sz w:val="18"/>
              </w:rPr>
              <w:t xml:space="preserve">27-Mar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Light hang, focus, light boards, scavenger hunt, cable coiling cutting gel (in light lab) </w:t>
            </w:r>
            <w:proofErr w:type="spellStart"/>
            <w:r>
              <w:rPr>
                <w:i/>
                <w:sz w:val="18"/>
              </w:rPr>
              <w:t>dmx</w:t>
            </w:r>
            <w:proofErr w:type="spellEnd"/>
            <w:r>
              <w:rPr>
                <w:i/>
                <w:sz w:val="18"/>
              </w:rPr>
              <w:t xml:space="preserve"> calc </w:t>
            </w:r>
          </w:p>
        </w:tc>
        <w:tc>
          <w:tcPr>
            <w:tcW w:w="1171" w:type="dxa"/>
            <w:tcBorders>
              <w:top w:val="single" w:sz="4" w:space="0" w:color="000000"/>
              <w:left w:val="single" w:sz="4" w:space="0" w:color="000000"/>
              <w:bottom w:val="single" w:sz="4" w:space="0" w:color="000000"/>
              <w:right w:val="single" w:sz="4" w:space="0" w:color="000000"/>
            </w:tcBorders>
            <w:vAlign w:val="bottom"/>
          </w:tcPr>
          <w:p w:rsidR="005F5ED6" w:rsidRDefault="00C04A0D">
            <w:pPr>
              <w:spacing w:after="0" w:line="259" w:lineRule="auto"/>
              <w:ind w:left="23" w:firstLine="0"/>
              <w:jc w:val="center"/>
            </w:pPr>
            <w:r>
              <w:rPr>
                <w:sz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5F5ED6" w:rsidRDefault="00C04A0D">
            <w:pPr>
              <w:spacing w:after="0" w:line="259" w:lineRule="auto"/>
              <w:ind w:left="12"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29-Mar </w:t>
            </w:r>
          </w:p>
        </w:tc>
        <w:tc>
          <w:tcPr>
            <w:tcW w:w="29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i/>
                <w:sz w:val="18"/>
              </w:rPr>
              <w:t xml:space="preserve">Light hang, focus, light boards, scavenger hunt, cable coiling cutting gel (in light lab)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247" w:hanging="191"/>
            </w:pPr>
            <w:r>
              <w:rPr>
                <w:b/>
                <w:sz w:val="18"/>
              </w:rPr>
              <w:t xml:space="preserve">Exam 2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jc w:val="center"/>
            </w:pPr>
            <w:r>
              <w:rPr>
                <w:sz w:val="18"/>
              </w:rPr>
              <w:t xml:space="preserve">  </w:t>
            </w:r>
          </w:p>
        </w:tc>
      </w:tr>
      <w:tr w:rsidR="005F5ED6">
        <w:trPr>
          <w:trHeight w:val="893"/>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3" w:firstLine="0"/>
              <w:jc w:val="right"/>
            </w:pPr>
            <w:r>
              <w:rPr>
                <w:sz w:val="18"/>
              </w:rPr>
              <w:t xml:space="preserve">3-Apr </w:t>
            </w:r>
          </w:p>
        </w:tc>
        <w:tc>
          <w:tcPr>
            <w:tcW w:w="26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i/>
                <w:sz w:val="18"/>
              </w:rPr>
              <w:t xml:space="preserve">Review Project 3/4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6" w:firstLine="0"/>
              <w:jc w:val="center"/>
            </w:pPr>
            <w:r>
              <w:rPr>
                <w:sz w:val="18"/>
              </w:rPr>
              <w:t xml:space="preserve">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5" w:firstLine="0"/>
              <w:jc w:val="center"/>
            </w:pPr>
            <w:proofErr w:type="spellStart"/>
            <w:r>
              <w:rPr>
                <w:b/>
                <w:sz w:val="18"/>
              </w:rPr>
              <w:t>Proj</w:t>
            </w:r>
            <w:proofErr w:type="spellEnd"/>
            <w:r>
              <w:rPr>
                <w:b/>
                <w:sz w:val="18"/>
              </w:rPr>
              <w:t xml:space="preserve"> 4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5-Apr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Controllable </w:t>
            </w:r>
          </w:p>
          <w:p w:rsidR="005F5ED6" w:rsidRDefault="00C04A0D">
            <w:pPr>
              <w:spacing w:after="0" w:line="259" w:lineRule="auto"/>
              <w:ind w:left="0" w:firstLine="0"/>
            </w:pPr>
            <w:r>
              <w:rPr>
                <w:i/>
                <w:sz w:val="18"/>
              </w:rPr>
              <w:t xml:space="preserve">Qualities/Functions of Sound, physical properties of sound System overview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1" w:firstLine="0"/>
              <w:jc w:val="center"/>
            </w:pPr>
            <w:r>
              <w:rPr>
                <w:b/>
                <w:sz w:val="18"/>
              </w:rPr>
              <w:t xml:space="preserve">  </w:t>
            </w:r>
          </w:p>
        </w:tc>
      </w:tr>
      <w:tr w:rsidR="005F5ED6">
        <w:trPr>
          <w:trHeight w:val="672"/>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40" w:firstLine="0"/>
            </w:pPr>
            <w:r>
              <w:rPr>
                <w:sz w:val="18"/>
              </w:rPr>
              <w:t xml:space="preserve">10-Apr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Magnetism </w:t>
            </w:r>
          </w:p>
          <w:p w:rsidR="005F5ED6" w:rsidRDefault="00C04A0D">
            <w:pPr>
              <w:spacing w:after="0" w:line="259" w:lineRule="auto"/>
              <w:ind w:left="0" w:firstLine="0"/>
            </w:pPr>
            <w:r>
              <w:rPr>
                <w:i/>
                <w:sz w:val="18"/>
              </w:rPr>
              <w:t xml:space="preserve">Microphones/wireless microphones/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95" w:firstLine="0"/>
              <w:jc w:val="center"/>
            </w:pPr>
            <w:r>
              <w:rPr>
                <w:b/>
                <w:sz w:val="18"/>
              </w:rPr>
              <w:t xml:space="preserve">V1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12-Apr </w:t>
            </w:r>
          </w:p>
        </w:tc>
        <w:tc>
          <w:tcPr>
            <w:tcW w:w="29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9" w:firstLine="0"/>
            </w:pPr>
            <w:r>
              <w:rPr>
                <w:i/>
                <w:sz w:val="18"/>
              </w:rPr>
              <w:t xml:space="preserve">Mixers, playback options/digital interfaces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b/>
                <w:sz w:val="18"/>
              </w:rPr>
              <w:t xml:space="preserve"> V2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jc w:val="center"/>
            </w:pPr>
            <w:proofErr w:type="spellStart"/>
            <w:r>
              <w:rPr>
                <w:b/>
                <w:sz w:val="18"/>
              </w:rPr>
              <w:t>Proj</w:t>
            </w:r>
            <w:proofErr w:type="spellEnd"/>
            <w:r>
              <w:rPr>
                <w:b/>
                <w:sz w:val="18"/>
              </w:rPr>
              <w:t xml:space="preserve"> 5/</w:t>
            </w:r>
            <w:proofErr w:type="spellStart"/>
            <w:r>
              <w:rPr>
                <w:b/>
                <w:sz w:val="18"/>
              </w:rPr>
              <w:t>Crit</w:t>
            </w:r>
            <w:proofErr w:type="spellEnd"/>
            <w:r>
              <w:rPr>
                <w:b/>
                <w:sz w:val="18"/>
              </w:rPr>
              <w:t xml:space="preserve"> 2 </w:t>
            </w:r>
          </w:p>
        </w:tc>
      </w:tr>
      <w:tr w:rsidR="005F5ED6">
        <w:trPr>
          <w:trHeight w:val="672"/>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40" w:firstLine="0"/>
            </w:pPr>
            <w:r>
              <w:rPr>
                <w:sz w:val="18"/>
              </w:rPr>
              <w:t xml:space="preserve">17-Apr </w:t>
            </w:r>
          </w:p>
        </w:tc>
        <w:tc>
          <w:tcPr>
            <w:tcW w:w="26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b/>
                <w:i/>
                <w:sz w:val="18"/>
              </w:rPr>
              <w:t xml:space="preserve">Easter Break </w:t>
            </w:r>
          </w:p>
        </w:tc>
        <w:tc>
          <w:tcPr>
            <w:tcW w:w="1171" w:type="dxa"/>
            <w:tcBorders>
              <w:top w:val="single" w:sz="4" w:space="0" w:color="000000"/>
              <w:left w:val="single" w:sz="4" w:space="0" w:color="000000"/>
              <w:bottom w:val="single" w:sz="4" w:space="0" w:color="000000"/>
              <w:right w:val="single" w:sz="4" w:space="0" w:color="000000"/>
            </w:tcBorders>
            <w:vAlign w:val="bottom"/>
          </w:tcPr>
          <w:p w:rsidR="005F5ED6" w:rsidRDefault="00C04A0D">
            <w:pPr>
              <w:spacing w:after="0" w:line="259" w:lineRule="auto"/>
              <w:ind w:left="23" w:firstLine="0"/>
              <w:jc w:val="center"/>
            </w:pPr>
            <w:r>
              <w:rPr>
                <w:sz w:val="24"/>
              </w:rPr>
              <w:t xml:space="preserve">  </w:t>
            </w:r>
          </w:p>
        </w:tc>
        <w:tc>
          <w:tcPr>
            <w:tcW w:w="902" w:type="dxa"/>
            <w:tcBorders>
              <w:top w:val="single" w:sz="4" w:space="0" w:color="000000"/>
              <w:left w:val="single" w:sz="4" w:space="0" w:color="000000"/>
              <w:bottom w:val="single" w:sz="4" w:space="0" w:color="000000"/>
              <w:right w:val="single" w:sz="4" w:space="0" w:color="000000"/>
            </w:tcBorders>
            <w:vAlign w:val="bottom"/>
          </w:tcPr>
          <w:p w:rsidR="005F5ED6" w:rsidRDefault="00C04A0D">
            <w:pPr>
              <w:spacing w:after="0" w:line="259" w:lineRule="auto"/>
              <w:ind w:left="12" w:firstLine="0"/>
              <w:jc w:val="center"/>
            </w:pPr>
            <w:r>
              <w:rPr>
                <w:sz w:val="24"/>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19-</w:t>
            </w:r>
            <w:r>
              <w:rPr>
                <w:sz w:val="18"/>
              </w:rPr>
              <w:t xml:space="preserve">Apr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0" w:lineRule="auto"/>
              <w:ind w:left="0" w:firstLine="0"/>
            </w:pPr>
            <w:r>
              <w:rPr>
                <w:i/>
                <w:sz w:val="18"/>
              </w:rPr>
              <w:t xml:space="preserve">cables and connectors, balanced and </w:t>
            </w:r>
          </w:p>
          <w:p w:rsidR="005F5ED6" w:rsidRDefault="00C04A0D">
            <w:pPr>
              <w:spacing w:after="0" w:line="259" w:lineRule="auto"/>
              <w:ind w:left="0" w:firstLine="0"/>
            </w:pPr>
            <w:r>
              <w:rPr>
                <w:i/>
                <w:sz w:val="18"/>
              </w:rPr>
              <w:t xml:space="preserve">unbalanced/effects and eq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b/>
                <w:sz w:val="18"/>
              </w:rPr>
              <w:t xml:space="preserve">V3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jc w:val="center"/>
            </w:pPr>
            <w:r>
              <w:rPr>
                <w:sz w:val="18"/>
              </w:rPr>
              <w:t xml:space="preserve">  </w:t>
            </w:r>
          </w:p>
        </w:tc>
      </w:tr>
      <w:tr w:rsidR="005F5ED6">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40" w:firstLine="0"/>
            </w:pPr>
            <w:r>
              <w:rPr>
                <w:sz w:val="18"/>
              </w:rPr>
              <w:t xml:space="preserve">24-Apr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Amplifiers, speakers and amplified speakers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95" w:firstLine="0"/>
              <w:jc w:val="center"/>
            </w:pPr>
            <w:r>
              <w:rPr>
                <w:b/>
                <w:sz w:val="18"/>
              </w:rPr>
              <w:t xml:space="preserve">V4-5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b/>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26-Apr </w:t>
            </w:r>
          </w:p>
        </w:tc>
        <w:tc>
          <w:tcPr>
            <w:tcW w:w="29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sound system diagram/putting the system together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4" w:firstLine="0"/>
              <w:jc w:val="center"/>
            </w:pPr>
            <w:r>
              <w:rPr>
                <w:b/>
                <w:sz w:val="18"/>
              </w:rPr>
              <w:t xml:space="preserve">V6 </w:t>
            </w:r>
          </w:p>
        </w:tc>
        <w:tc>
          <w:tcPr>
            <w:tcW w:w="8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17" w:firstLine="0"/>
              <w:jc w:val="center"/>
            </w:pPr>
            <w:r>
              <w:rPr>
                <w:sz w:val="24"/>
              </w:rPr>
              <w:t xml:space="preserve">  </w:t>
            </w:r>
          </w:p>
        </w:tc>
      </w:tr>
      <w:tr w:rsidR="005F5ED6">
        <w:trPr>
          <w:trHeight w:val="49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64" w:firstLine="0"/>
            </w:pPr>
            <w:r>
              <w:rPr>
                <w:sz w:val="18"/>
              </w:rPr>
              <w:t xml:space="preserve">1-May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i/>
                <w:sz w:val="18"/>
              </w:rPr>
              <w:t xml:space="preserve">Hands on Sound system, System diagram </w:t>
            </w:r>
          </w:p>
        </w:tc>
        <w:tc>
          <w:tcPr>
            <w:tcW w:w="1171"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jc w:val="center"/>
            </w:pPr>
            <w:r>
              <w:rPr>
                <w:b/>
                <w:sz w:val="16"/>
              </w:rPr>
              <w:t xml:space="preserve">USITT Sound Graphics </w:t>
            </w:r>
          </w:p>
        </w:tc>
        <w:tc>
          <w:tcPr>
            <w:tcW w:w="902"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50" w:firstLine="0"/>
              <w:jc w:val="right"/>
            </w:pPr>
            <w:r>
              <w:rPr>
                <w:sz w:val="18"/>
              </w:rPr>
              <w:t xml:space="preserve">3-May </w:t>
            </w:r>
          </w:p>
        </w:tc>
        <w:tc>
          <w:tcPr>
            <w:tcW w:w="29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b/>
                <w:i/>
                <w:sz w:val="18"/>
              </w:rPr>
              <w:t>Juries</w:t>
            </w:r>
            <w:r>
              <w:rPr>
                <w:i/>
                <w:sz w:val="18"/>
              </w:rPr>
              <w:t xml:space="preserve"> </w:t>
            </w:r>
            <w:r>
              <w:rPr>
                <w:b/>
                <w:i/>
                <w:sz w:val="18"/>
              </w:rPr>
              <w:t xml:space="preserve"> </w:t>
            </w:r>
          </w:p>
        </w:tc>
        <w:tc>
          <w:tcPr>
            <w:tcW w:w="81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4" w:firstLine="0"/>
              <w:jc w:val="center"/>
            </w:pPr>
            <w:r>
              <w:rPr>
                <w:sz w:val="18"/>
              </w:rPr>
              <w:t xml:space="preserve">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100" w:firstLine="0"/>
              <w:jc w:val="center"/>
            </w:pPr>
            <w:proofErr w:type="spellStart"/>
            <w:r>
              <w:rPr>
                <w:b/>
                <w:sz w:val="18"/>
              </w:rPr>
              <w:t>Crit</w:t>
            </w:r>
            <w:proofErr w:type="spellEnd"/>
            <w:r>
              <w:rPr>
                <w:b/>
                <w:sz w:val="18"/>
              </w:rPr>
              <w:t xml:space="preserve"> 3</w:t>
            </w:r>
            <w:r>
              <w:rPr>
                <w:sz w:val="18"/>
              </w:rPr>
              <w:t xml:space="preserve"> </w:t>
            </w:r>
            <w:r>
              <w:rPr>
                <w:b/>
                <w:sz w:val="18"/>
              </w:rPr>
              <w:t xml:space="preserve"> </w:t>
            </w:r>
          </w:p>
        </w:tc>
      </w:tr>
      <w:tr w:rsidR="005F5ED6">
        <w:trPr>
          <w:trHeight w:val="600"/>
        </w:trPr>
        <w:tc>
          <w:tcPr>
            <w:tcW w:w="826"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right="3" w:firstLine="0"/>
              <w:jc w:val="right"/>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rPr>
                <w:sz w:val="18"/>
              </w:rPr>
              <w:t xml:space="preserve">Friday May 12 8:30AM – 10:30AM </w:t>
            </w:r>
          </w:p>
        </w:tc>
        <w:tc>
          <w:tcPr>
            <w:tcW w:w="1171"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1" w:firstLine="0"/>
              <w:jc w:val="center"/>
            </w:pPr>
            <w:r>
              <w:rPr>
                <w:b/>
                <w:sz w:val="16"/>
              </w:rPr>
              <w:t xml:space="preserve">  </w:t>
            </w:r>
          </w:p>
        </w:tc>
        <w:tc>
          <w:tcPr>
            <w:tcW w:w="90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right="6" w:firstLine="0"/>
            </w:pPr>
            <w:r>
              <w:rPr>
                <w:b/>
                <w:sz w:val="16"/>
              </w:rPr>
              <w:t xml:space="preserve">Exam 3 Due/skill s test </w:t>
            </w:r>
          </w:p>
        </w:tc>
        <w:tc>
          <w:tcPr>
            <w:tcW w:w="898" w:type="dxa"/>
            <w:tcBorders>
              <w:top w:val="single" w:sz="4" w:space="0" w:color="000000"/>
              <w:left w:val="single" w:sz="4" w:space="0" w:color="000000"/>
              <w:bottom w:val="single" w:sz="4" w:space="0" w:color="000000"/>
              <w:right w:val="single" w:sz="4" w:space="0" w:color="000000"/>
            </w:tcBorders>
            <w:vAlign w:val="center"/>
          </w:tcPr>
          <w:p w:rsidR="005F5ED6" w:rsidRDefault="00C04A0D">
            <w:pPr>
              <w:spacing w:after="0" w:line="259" w:lineRule="auto"/>
              <w:ind w:left="0" w:firstLine="0"/>
            </w:pPr>
            <w:r>
              <w:rPr>
                <w:sz w:val="18"/>
              </w:rPr>
              <w:t xml:space="preserve">  </w:t>
            </w:r>
          </w:p>
        </w:tc>
        <w:tc>
          <w:tcPr>
            <w:tcW w:w="2971" w:type="dxa"/>
            <w:tcBorders>
              <w:top w:val="single" w:sz="4" w:space="0" w:color="000000"/>
              <w:left w:val="single" w:sz="4" w:space="0" w:color="000000"/>
              <w:bottom w:val="single" w:sz="4" w:space="0" w:color="000000"/>
              <w:right w:val="nil"/>
            </w:tcBorders>
            <w:vAlign w:val="center"/>
          </w:tcPr>
          <w:p w:rsidR="005F5ED6" w:rsidRDefault="00C04A0D">
            <w:pPr>
              <w:spacing w:after="0" w:line="259" w:lineRule="auto"/>
              <w:ind w:left="0" w:firstLine="0"/>
            </w:pPr>
            <w:r>
              <w:rPr>
                <w:sz w:val="18"/>
              </w:rPr>
              <w:t xml:space="preserve">  </w:t>
            </w:r>
          </w:p>
        </w:tc>
        <w:tc>
          <w:tcPr>
            <w:tcW w:w="811" w:type="dxa"/>
            <w:tcBorders>
              <w:top w:val="single" w:sz="4" w:space="0" w:color="000000"/>
              <w:left w:val="nil"/>
              <w:bottom w:val="single" w:sz="4" w:space="0" w:color="000000"/>
              <w:right w:val="nil"/>
            </w:tcBorders>
            <w:vAlign w:val="center"/>
          </w:tcPr>
          <w:p w:rsidR="005F5ED6" w:rsidRDefault="00C04A0D">
            <w:pPr>
              <w:spacing w:after="0" w:line="259" w:lineRule="auto"/>
              <w:ind w:left="0" w:right="3" w:firstLine="0"/>
              <w:jc w:val="center"/>
            </w:pPr>
            <w:r>
              <w:rPr>
                <w:b/>
                <w:sz w:val="18"/>
              </w:rPr>
              <w:t xml:space="preserve">  </w:t>
            </w:r>
          </w:p>
        </w:tc>
        <w:tc>
          <w:tcPr>
            <w:tcW w:w="898" w:type="dxa"/>
            <w:tcBorders>
              <w:top w:val="single" w:sz="4" w:space="0" w:color="000000"/>
              <w:left w:val="nil"/>
              <w:bottom w:val="single" w:sz="4" w:space="0" w:color="000000"/>
              <w:right w:val="single" w:sz="4" w:space="0" w:color="000000"/>
            </w:tcBorders>
            <w:vAlign w:val="center"/>
          </w:tcPr>
          <w:p w:rsidR="005F5ED6" w:rsidRDefault="00C04A0D">
            <w:pPr>
              <w:spacing w:after="0" w:line="259" w:lineRule="auto"/>
              <w:ind w:left="0" w:firstLine="0"/>
              <w:jc w:val="center"/>
            </w:pPr>
            <w:r>
              <w:rPr>
                <w:sz w:val="18"/>
              </w:rPr>
              <w:t xml:space="preserve">  </w:t>
            </w:r>
          </w:p>
        </w:tc>
      </w:tr>
    </w:tbl>
    <w:p w:rsidR="005F5ED6" w:rsidRDefault="00C04A0D">
      <w:pPr>
        <w:spacing w:after="0" w:line="259" w:lineRule="auto"/>
        <w:ind w:left="0" w:firstLine="0"/>
      </w:pPr>
      <w:r>
        <w:rPr>
          <w:b/>
        </w:rPr>
        <w:t xml:space="preserve"> </w:t>
      </w:r>
    </w:p>
    <w:p w:rsidR="005F5ED6" w:rsidRDefault="00C04A0D">
      <w:pPr>
        <w:ind w:left="-5"/>
      </w:pPr>
      <w:r>
        <w:rPr>
          <w:b/>
        </w:rPr>
        <w:t xml:space="preserve">For the Registrar’s calendar for midterm, withdrawal and other important dates see http://www.fredonia.edu/registrar/calendar.asp </w:t>
      </w:r>
    </w:p>
    <w:p w:rsidR="005F5ED6" w:rsidRDefault="00C04A0D">
      <w:pPr>
        <w:spacing w:after="0" w:line="259" w:lineRule="auto"/>
        <w:ind w:left="0" w:firstLine="0"/>
      </w:pPr>
      <w:r>
        <w:rPr>
          <w:b/>
        </w:rPr>
        <w:t xml:space="preserve"> </w:t>
      </w:r>
    </w:p>
    <w:p w:rsidR="005F5ED6" w:rsidRDefault="00C04A0D">
      <w:pPr>
        <w:pStyle w:val="Heading3"/>
        <w:ind w:left="-5"/>
      </w:pPr>
      <w:r>
        <w:t>IX. Miscellaneous</w:t>
      </w:r>
      <w:r>
        <w:rPr>
          <w:u w:val="none"/>
        </w:rPr>
        <w:t xml:space="preserve"> </w:t>
      </w:r>
    </w:p>
    <w:p w:rsidR="005F5ED6" w:rsidRDefault="00C04A0D">
      <w:pPr>
        <w:spacing w:after="2"/>
      </w:pPr>
      <w:r>
        <w:rPr>
          <w:b/>
          <w:u w:val="single" w:color="000000"/>
        </w:rPr>
        <w:t>Bibliography (Partial):</w:t>
      </w:r>
      <w:r>
        <w:t xml:space="preserve"> </w:t>
      </w:r>
    </w:p>
    <w:p w:rsidR="005F5ED6" w:rsidRDefault="00C04A0D">
      <w:pPr>
        <w:spacing w:after="2"/>
      </w:pPr>
      <w:r>
        <w:rPr>
          <w:b/>
          <w:u w:val="single" w:color="000000"/>
        </w:rPr>
        <w:t>Lighting:</w:t>
      </w:r>
      <w:r>
        <w:rPr>
          <w:b/>
        </w:rPr>
        <w:t xml:space="preserve"> </w:t>
      </w:r>
    </w:p>
    <w:p w:rsidR="005F5ED6" w:rsidRDefault="00C04A0D">
      <w:pPr>
        <w:ind w:left="535" w:right="424"/>
      </w:pPr>
      <w:r>
        <w:rPr>
          <w:b/>
        </w:rPr>
        <w:t xml:space="preserve">Bellman, Willard F., </w:t>
      </w:r>
      <w:r>
        <w:rPr>
          <w:b/>
          <w:i/>
        </w:rPr>
        <w:t>Lighting the Stage: Art and Practice</w:t>
      </w:r>
      <w:r>
        <w:t xml:space="preserve">. San Francisco, California: Chandler Publishing Co., 1967. </w:t>
      </w:r>
    </w:p>
    <w:p w:rsidR="005F5ED6" w:rsidRDefault="00C04A0D">
      <w:pPr>
        <w:ind w:left="535" w:right="424"/>
      </w:pPr>
      <w:r>
        <w:rPr>
          <w:b/>
        </w:rPr>
        <w:lastRenderedPageBreak/>
        <w:t xml:space="preserve">Bentham, Frederick, </w:t>
      </w:r>
      <w:r>
        <w:rPr>
          <w:b/>
          <w:i/>
        </w:rPr>
        <w:t>Stage Lighting</w:t>
      </w:r>
      <w:r>
        <w:t xml:space="preserve">. London: Pitman and Sons, Ltd., 1968. </w:t>
      </w:r>
    </w:p>
    <w:p w:rsidR="005F5ED6" w:rsidRDefault="00C04A0D">
      <w:pPr>
        <w:ind w:left="535" w:right="424"/>
      </w:pPr>
      <w:r>
        <w:rPr>
          <w:b/>
        </w:rPr>
        <w:t xml:space="preserve">Boulanger, Norman C., and Lounsbury, Warren C., </w:t>
      </w:r>
      <w:r>
        <w:rPr>
          <w:b/>
          <w:i/>
        </w:rPr>
        <w:t>Theatre Lighting from A to Z</w:t>
      </w:r>
      <w:r>
        <w:t>. Seattle</w:t>
      </w:r>
      <w:r>
        <w:t xml:space="preserve">, </w:t>
      </w:r>
      <w:proofErr w:type="gramStart"/>
      <w:r>
        <w:t>Washington::</w:t>
      </w:r>
      <w:proofErr w:type="gramEnd"/>
      <w:r>
        <w:t xml:space="preserve"> University of Washington Press, 1992. </w:t>
      </w:r>
    </w:p>
    <w:p w:rsidR="005F5ED6" w:rsidRDefault="00C04A0D">
      <w:pPr>
        <w:ind w:left="535" w:right="424"/>
      </w:pPr>
      <w:r>
        <w:rPr>
          <w:b/>
        </w:rPr>
        <w:t xml:space="preserve">Bowman, Wayne, </w:t>
      </w:r>
      <w:r>
        <w:rPr>
          <w:b/>
          <w:i/>
        </w:rPr>
        <w:t>Modern Theatre Lighting</w:t>
      </w:r>
      <w:r>
        <w:t xml:space="preserve">. New York: Harper and Brothers, 1957. </w:t>
      </w:r>
    </w:p>
    <w:p w:rsidR="005F5ED6" w:rsidRDefault="00C04A0D">
      <w:pPr>
        <w:spacing w:after="1" w:line="252" w:lineRule="auto"/>
        <w:ind w:left="535" w:right="520"/>
      </w:pPr>
      <w:r>
        <w:rPr>
          <w:b/>
        </w:rPr>
        <w:t xml:space="preserve">Cunningham, Glen, </w:t>
      </w:r>
      <w:r>
        <w:rPr>
          <w:b/>
          <w:i/>
        </w:rPr>
        <w:t>Stage Lighting Revealed, A Design and Execution Handbook</w:t>
      </w:r>
      <w:r>
        <w:t>. Cincinnati, Ohio</w:t>
      </w:r>
      <w:proofErr w:type="gramStart"/>
      <w:r>
        <w:t>: ,</w:t>
      </w:r>
      <w:proofErr w:type="gramEnd"/>
      <w:r>
        <w:t xml:space="preserve"> 1993 </w:t>
      </w:r>
    </w:p>
    <w:p w:rsidR="005F5ED6" w:rsidRDefault="00C04A0D">
      <w:pPr>
        <w:ind w:left="535" w:right="424"/>
      </w:pPr>
      <w:r>
        <w:rPr>
          <w:b/>
        </w:rPr>
        <w:t xml:space="preserve">Essig, Linda, </w:t>
      </w:r>
      <w:r>
        <w:rPr>
          <w:b/>
          <w:i/>
        </w:rPr>
        <w:t>Lighting</w:t>
      </w:r>
      <w:r>
        <w:rPr>
          <w:b/>
          <w:i/>
        </w:rPr>
        <w:t xml:space="preserve"> and the Design Idea</w:t>
      </w:r>
      <w:r>
        <w:t xml:space="preserve">. New York: Harcourt Brace, 1997. </w:t>
      </w:r>
    </w:p>
    <w:p w:rsidR="005F5ED6" w:rsidRDefault="00C04A0D">
      <w:pPr>
        <w:ind w:left="535" w:right="424"/>
      </w:pPr>
      <w:r>
        <w:rPr>
          <w:b/>
        </w:rPr>
        <w:t xml:space="preserve">Gillette, J. Michael, </w:t>
      </w:r>
      <w:r>
        <w:rPr>
          <w:b/>
          <w:i/>
        </w:rPr>
        <w:t xml:space="preserve">Designing </w:t>
      </w:r>
      <w:proofErr w:type="gramStart"/>
      <w:r>
        <w:rPr>
          <w:b/>
          <w:i/>
        </w:rPr>
        <w:t>With</w:t>
      </w:r>
      <w:proofErr w:type="gramEnd"/>
      <w:r>
        <w:rPr>
          <w:b/>
          <w:i/>
        </w:rPr>
        <w:t xml:space="preserve"> Light</w:t>
      </w:r>
      <w:r>
        <w:t xml:space="preserve">. Palo Alto, CA: Mayfield Publishing Company, 1978. </w:t>
      </w:r>
    </w:p>
    <w:p w:rsidR="005F5ED6" w:rsidRDefault="00C04A0D">
      <w:pPr>
        <w:spacing w:after="1" w:line="252" w:lineRule="auto"/>
        <w:ind w:left="535" w:right="520"/>
      </w:pPr>
      <w:r>
        <w:rPr>
          <w:b/>
        </w:rPr>
        <w:t xml:space="preserve">Hays, David, </w:t>
      </w:r>
      <w:r>
        <w:rPr>
          <w:b/>
          <w:i/>
        </w:rPr>
        <w:t xml:space="preserve">Light on the Subject Stage Lighting </w:t>
      </w:r>
      <w:proofErr w:type="gramStart"/>
      <w:r>
        <w:rPr>
          <w:b/>
          <w:i/>
        </w:rPr>
        <w:t>For</w:t>
      </w:r>
      <w:proofErr w:type="gramEnd"/>
      <w:r>
        <w:rPr>
          <w:b/>
          <w:i/>
        </w:rPr>
        <w:t xml:space="preserve"> Directors and Actors and the Rest of Us</w:t>
      </w:r>
      <w:r>
        <w:t>. 2 Ed. New Yo</w:t>
      </w:r>
      <w:r>
        <w:t xml:space="preserve">rk: Limelight Editions, 1991. </w:t>
      </w:r>
    </w:p>
    <w:p w:rsidR="005F5ED6" w:rsidRDefault="00C04A0D">
      <w:pPr>
        <w:spacing w:after="1" w:line="252" w:lineRule="auto"/>
        <w:ind w:left="535" w:right="520"/>
      </w:pPr>
      <w:r>
        <w:rPr>
          <w:b/>
        </w:rPr>
        <w:t xml:space="preserve">McCandless, Stanley, </w:t>
      </w:r>
      <w:r>
        <w:rPr>
          <w:b/>
          <w:i/>
        </w:rPr>
        <w:t>A Method of Lighting the Stage</w:t>
      </w:r>
      <w:r>
        <w:t xml:space="preserve">. 4 Ed. New York: Theatre Arts Books, 1958 </w:t>
      </w:r>
      <w:r>
        <w:rPr>
          <w:b/>
        </w:rPr>
        <w:t xml:space="preserve">Palmer, Richard, </w:t>
      </w:r>
      <w:r>
        <w:rPr>
          <w:b/>
          <w:i/>
        </w:rPr>
        <w:t>The Lighting Art: The Aesthetics of Stage Lighting Design</w:t>
      </w:r>
      <w:r>
        <w:t xml:space="preserve">. </w:t>
      </w:r>
      <w:proofErr w:type="spellStart"/>
      <w:r>
        <w:t>Englwood</w:t>
      </w:r>
      <w:proofErr w:type="spellEnd"/>
      <w:r>
        <w:t xml:space="preserve"> Cliffs, New Jersey: </w:t>
      </w:r>
    </w:p>
    <w:p w:rsidR="005F5ED6" w:rsidRDefault="00C04A0D">
      <w:pPr>
        <w:ind w:left="535" w:right="424"/>
      </w:pPr>
      <w:r>
        <w:t>Prentice-Hall, Inc., 1985</w:t>
      </w:r>
      <w:r>
        <w:t xml:space="preserve">. </w:t>
      </w:r>
    </w:p>
    <w:p w:rsidR="005F5ED6" w:rsidRDefault="00C04A0D">
      <w:pPr>
        <w:ind w:left="535" w:right="424"/>
      </w:pPr>
      <w:r>
        <w:rPr>
          <w:b/>
        </w:rPr>
        <w:t xml:space="preserve">Reid, Francis, </w:t>
      </w:r>
      <w:r>
        <w:rPr>
          <w:b/>
          <w:i/>
        </w:rPr>
        <w:t>Lighting the Stage</w:t>
      </w:r>
      <w:r>
        <w:t xml:space="preserve">. New York: Drama Book Publishers, 1992. </w:t>
      </w:r>
    </w:p>
    <w:p w:rsidR="005F5ED6" w:rsidRDefault="00C04A0D">
      <w:pPr>
        <w:ind w:left="535" w:right="424"/>
      </w:pPr>
      <w:r>
        <w:rPr>
          <w:b/>
        </w:rPr>
        <w:t xml:space="preserve">Rosenthal, Jean, and </w:t>
      </w:r>
      <w:proofErr w:type="spellStart"/>
      <w:r>
        <w:rPr>
          <w:b/>
        </w:rPr>
        <w:t>Wertnbaker</w:t>
      </w:r>
      <w:proofErr w:type="spellEnd"/>
      <w:r>
        <w:rPr>
          <w:b/>
        </w:rPr>
        <w:t xml:space="preserve">, Lael, </w:t>
      </w:r>
      <w:r>
        <w:rPr>
          <w:b/>
          <w:i/>
        </w:rPr>
        <w:t>The Magic of Light</w:t>
      </w:r>
      <w:r>
        <w:t xml:space="preserve">. Boston: Little, Brown, and Co., 1972. </w:t>
      </w:r>
      <w:proofErr w:type="spellStart"/>
      <w:r>
        <w:rPr>
          <w:b/>
        </w:rPr>
        <w:t>Warfel</w:t>
      </w:r>
      <w:proofErr w:type="spellEnd"/>
      <w:r>
        <w:rPr>
          <w:b/>
        </w:rPr>
        <w:t xml:space="preserve">, </w:t>
      </w:r>
      <w:proofErr w:type="spellStart"/>
      <w:r>
        <w:rPr>
          <w:b/>
        </w:rPr>
        <w:t>Willaim</w:t>
      </w:r>
      <w:proofErr w:type="spellEnd"/>
      <w:r>
        <w:rPr>
          <w:b/>
        </w:rPr>
        <w:t xml:space="preserve"> B., </w:t>
      </w:r>
      <w:r>
        <w:rPr>
          <w:b/>
          <w:i/>
        </w:rPr>
        <w:t>The New Handbook of Stage Lighting Graphics</w:t>
      </w:r>
      <w:r>
        <w:t xml:space="preserve">. New York: Drama </w:t>
      </w:r>
      <w:r>
        <w:t xml:space="preserve">Book Specialists, 1990. </w:t>
      </w:r>
    </w:p>
    <w:p w:rsidR="005F5ED6" w:rsidRDefault="00C04A0D">
      <w:pPr>
        <w:ind w:right="6774"/>
      </w:pPr>
      <w:r>
        <w:rPr>
          <w:b/>
        </w:rPr>
        <w:t xml:space="preserve">Journals   </w:t>
      </w:r>
      <w:r>
        <w:t xml:space="preserve">Live Design, TD&amp;T </w:t>
      </w:r>
      <w:r>
        <w:rPr>
          <w:b/>
        </w:rPr>
        <w:t xml:space="preserve">Websites: </w:t>
      </w:r>
      <w:r>
        <w:t xml:space="preserve"> </w:t>
      </w:r>
    </w:p>
    <w:p w:rsidR="005F5ED6" w:rsidRDefault="00C04A0D">
      <w:pPr>
        <w:spacing w:after="1" w:line="257" w:lineRule="auto"/>
        <w:ind w:left="535" w:right="6341"/>
      </w:pPr>
      <w:proofErr w:type="spellStart"/>
      <w:r>
        <w:t>Isquint</w:t>
      </w:r>
      <w:proofErr w:type="spellEnd"/>
      <w:r>
        <w:t xml:space="preserve">: </w:t>
      </w:r>
      <w:r>
        <w:rPr>
          <w:color w:val="0000FF"/>
          <w:u w:val="single" w:color="0000FF"/>
        </w:rPr>
        <w:t>http://isquint.net</w:t>
      </w:r>
      <w:r>
        <w:t xml:space="preserve"> </w:t>
      </w:r>
    </w:p>
    <w:p w:rsidR="005F5ED6" w:rsidRDefault="00C04A0D">
      <w:pPr>
        <w:spacing w:after="1" w:line="257" w:lineRule="auto"/>
        <w:ind w:left="535" w:right="6341"/>
      </w:pPr>
      <w:r>
        <w:t xml:space="preserve">Jim on Light: </w:t>
      </w:r>
      <w:r>
        <w:rPr>
          <w:color w:val="0000FF"/>
          <w:u w:val="single" w:color="0000FF"/>
        </w:rPr>
        <w:t>http://jimonlight.com</w:t>
      </w:r>
      <w:r>
        <w:rPr>
          <w:color w:val="0000FF"/>
        </w:rPr>
        <w:t xml:space="preserve"> </w:t>
      </w:r>
      <w:r>
        <w:rPr>
          <w:b/>
          <w:u w:val="single" w:color="000000"/>
        </w:rPr>
        <w:t>Sound:</w:t>
      </w:r>
      <w:r>
        <w:rPr>
          <w:b/>
        </w:rPr>
        <w:t xml:space="preserve"> </w:t>
      </w:r>
    </w:p>
    <w:p w:rsidR="005F5ED6" w:rsidRDefault="00C04A0D">
      <w:pPr>
        <w:spacing w:after="1" w:line="257" w:lineRule="auto"/>
        <w:ind w:left="730" w:right="407"/>
      </w:pPr>
      <w:r>
        <w:rPr>
          <w:u w:val="single" w:color="000000"/>
        </w:rPr>
        <w:t>Theatrical Design and Production,</w:t>
      </w:r>
      <w:r>
        <w:t xml:space="preserve"> Gillette, J. Michael </w:t>
      </w:r>
    </w:p>
    <w:p w:rsidR="005F5ED6" w:rsidRDefault="00C04A0D">
      <w:pPr>
        <w:spacing w:after="1" w:line="257" w:lineRule="auto"/>
        <w:ind w:left="730" w:right="407"/>
      </w:pPr>
      <w:r>
        <w:rPr>
          <w:u w:val="single" w:color="000000"/>
        </w:rPr>
        <w:t>The Backstage Handbook</w:t>
      </w:r>
      <w:r>
        <w:t xml:space="preserve"> by Paul Carter </w:t>
      </w:r>
    </w:p>
    <w:p w:rsidR="005F5ED6" w:rsidRDefault="00C04A0D">
      <w:pPr>
        <w:tabs>
          <w:tab w:val="center" w:pos="4059"/>
        </w:tabs>
        <w:ind w:left="0" w:firstLine="0"/>
      </w:pPr>
      <w:r>
        <w:rPr>
          <w:b/>
        </w:rPr>
        <w:t xml:space="preserve"> </w:t>
      </w:r>
      <w:r>
        <w:rPr>
          <w:b/>
        </w:rPr>
        <w:tab/>
      </w:r>
      <w:r>
        <w:rPr>
          <w:u w:val="single" w:color="000000"/>
        </w:rPr>
        <w:t>Sound and Music for the Theatre</w:t>
      </w:r>
      <w:r>
        <w:t xml:space="preserve"> by Deena Kaye and James </w:t>
      </w:r>
      <w:proofErr w:type="spellStart"/>
      <w:r>
        <w:t>Librecht</w:t>
      </w:r>
      <w:proofErr w:type="spellEnd"/>
      <w:r>
        <w:t xml:space="preserve"> </w:t>
      </w:r>
    </w:p>
    <w:p w:rsidR="005F5ED6" w:rsidRDefault="00C04A0D">
      <w:pPr>
        <w:tabs>
          <w:tab w:val="center" w:pos="4807"/>
        </w:tabs>
        <w:ind w:left="0" w:firstLine="0"/>
      </w:pPr>
      <w:r>
        <w:t xml:space="preserve"> </w:t>
      </w:r>
      <w:r>
        <w:tab/>
      </w:r>
      <w:r>
        <w:rPr>
          <w:u w:val="single" w:color="000000"/>
        </w:rPr>
        <w:t>Sound Reinforcement Handbook</w:t>
      </w:r>
      <w:r>
        <w:t xml:space="preserve"> written for Yamaha by Gary Davis and Ralph Jones </w:t>
      </w:r>
    </w:p>
    <w:p w:rsidR="005F5ED6" w:rsidRDefault="00C04A0D">
      <w:pPr>
        <w:tabs>
          <w:tab w:val="center" w:pos="3085"/>
        </w:tabs>
        <w:spacing w:after="1" w:line="257" w:lineRule="auto"/>
        <w:ind w:left="-15" w:firstLine="0"/>
      </w:pPr>
      <w:r>
        <w:t xml:space="preserve"> </w:t>
      </w:r>
      <w:r>
        <w:tab/>
      </w:r>
      <w:r>
        <w:rPr>
          <w:u w:val="single" w:color="000000"/>
        </w:rPr>
        <w:t>Sound Design in the Theatre</w:t>
      </w:r>
      <w:r>
        <w:t xml:space="preserve"> by John L. Bracewell </w:t>
      </w:r>
    </w:p>
    <w:p w:rsidR="005F5ED6" w:rsidRDefault="00C04A0D">
      <w:pPr>
        <w:tabs>
          <w:tab w:val="center" w:pos="5182"/>
        </w:tabs>
        <w:spacing w:after="1" w:line="257" w:lineRule="auto"/>
        <w:ind w:left="-15" w:firstLine="0"/>
      </w:pPr>
      <w:r>
        <w:t xml:space="preserve"> </w:t>
      </w:r>
      <w:r>
        <w:tab/>
      </w:r>
      <w:proofErr w:type="spellStart"/>
      <w:r>
        <w:rPr>
          <w:u w:val="single" w:color="000000"/>
        </w:rPr>
        <w:t>AudioCraft</w:t>
      </w:r>
      <w:proofErr w:type="spellEnd"/>
      <w:r>
        <w:rPr>
          <w:u w:val="single" w:color="000000"/>
        </w:rPr>
        <w:t xml:space="preserve"> An Introduction to the Tools and Techniques of Audio Production</w:t>
      </w:r>
      <w:r>
        <w:t xml:space="preserve"> by Randy Thom </w:t>
      </w:r>
    </w:p>
    <w:p w:rsidR="005F5ED6" w:rsidRDefault="00C04A0D">
      <w:pPr>
        <w:tabs>
          <w:tab w:val="center" w:pos="5559"/>
        </w:tabs>
        <w:spacing w:after="1" w:line="257" w:lineRule="auto"/>
        <w:ind w:left="-15" w:firstLine="0"/>
      </w:pPr>
      <w:r>
        <w:t xml:space="preserve"> </w:t>
      </w:r>
      <w:r>
        <w:tab/>
      </w:r>
      <w:r>
        <w:rPr>
          <w:u w:val="single" w:color="000000"/>
        </w:rPr>
        <w:t xml:space="preserve">Digital </w:t>
      </w:r>
      <w:proofErr w:type="spellStart"/>
      <w:r>
        <w:rPr>
          <w:u w:val="single" w:color="000000"/>
        </w:rPr>
        <w:t>AudioCraft</w:t>
      </w:r>
      <w:proofErr w:type="spellEnd"/>
      <w:r>
        <w:rPr>
          <w:u w:val="single" w:color="000000"/>
        </w:rPr>
        <w:t xml:space="preserve"> An Introduction to the Tools and Techniques of Digital Audio Production</w:t>
      </w:r>
      <w:r>
        <w:t xml:space="preserve"> by Gregg  </w:t>
      </w:r>
    </w:p>
    <w:p w:rsidR="005F5ED6" w:rsidRDefault="00C04A0D">
      <w:pPr>
        <w:ind w:left="730" w:right="424"/>
      </w:pPr>
      <w:r>
        <w:t xml:space="preserve">   McVicker and Mike Freitas </w:t>
      </w:r>
    </w:p>
    <w:p w:rsidR="005F5ED6" w:rsidRDefault="00C04A0D">
      <w:pPr>
        <w:spacing w:after="0" w:line="259" w:lineRule="auto"/>
        <w:ind w:left="0" w:firstLine="0"/>
      </w:pPr>
      <w:r>
        <w:rPr>
          <w:b/>
        </w:rPr>
        <w:t xml:space="preserve"> </w:t>
      </w:r>
      <w:r>
        <w:rPr>
          <w:b/>
        </w:rPr>
        <w:tab/>
        <w:t xml:space="preserve"> </w:t>
      </w:r>
    </w:p>
    <w:p w:rsidR="005F5ED6" w:rsidRDefault="00C04A0D">
      <w:pPr>
        <w:tabs>
          <w:tab w:val="center" w:pos="973"/>
        </w:tabs>
        <w:ind w:left="-15" w:firstLine="0"/>
      </w:pPr>
      <w:r>
        <w:rPr>
          <w:b/>
        </w:rPr>
        <w:t xml:space="preserve"> </w:t>
      </w:r>
      <w:r>
        <w:rPr>
          <w:b/>
        </w:rPr>
        <w:tab/>
        <w:t xml:space="preserve">DVDs </w:t>
      </w:r>
    </w:p>
    <w:p w:rsidR="005F5ED6" w:rsidRDefault="00C04A0D">
      <w:pPr>
        <w:tabs>
          <w:tab w:val="center" w:pos="3253"/>
        </w:tabs>
        <w:spacing w:after="1" w:line="257" w:lineRule="auto"/>
        <w:ind w:left="-15" w:firstLine="0"/>
      </w:pPr>
      <w:r>
        <w:rPr>
          <w:b/>
        </w:rPr>
        <w:t xml:space="preserve"> </w:t>
      </w:r>
      <w:r>
        <w:rPr>
          <w:b/>
        </w:rPr>
        <w:tab/>
      </w:r>
      <w:r>
        <w:rPr>
          <w:u w:val="single" w:color="000000"/>
        </w:rPr>
        <w:t xml:space="preserve">Theatrical Design </w:t>
      </w:r>
      <w:r>
        <w:rPr>
          <w:u w:val="single" w:color="000000"/>
        </w:rPr>
        <w:t xml:space="preserve">Interactive </w:t>
      </w:r>
      <w:r>
        <w:t xml:space="preserve">with Kade </w:t>
      </w:r>
      <w:proofErr w:type="spellStart"/>
      <w:r>
        <w:t>Mendelowitz</w:t>
      </w:r>
      <w:proofErr w:type="spellEnd"/>
      <w:r>
        <w:t xml:space="preserve"> </w:t>
      </w:r>
    </w:p>
    <w:p w:rsidR="005F5ED6" w:rsidRDefault="00C04A0D">
      <w:pPr>
        <w:tabs>
          <w:tab w:val="center" w:pos="3681"/>
        </w:tabs>
        <w:spacing w:after="1" w:line="257" w:lineRule="auto"/>
        <w:ind w:left="-15" w:firstLine="0"/>
      </w:pPr>
      <w:r>
        <w:t xml:space="preserve"> </w:t>
      </w:r>
      <w:r>
        <w:tab/>
      </w:r>
      <w:r>
        <w:rPr>
          <w:u w:val="single" w:color="000000"/>
        </w:rPr>
        <w:t>Exploring Sound Reinforcement Instructional DVD</w:t>
      </w:r>
      <w:r>
        <w:t xml:space="preserve"> by Yamaha </w:t>
      </w:r>
    </w:p>
    <w:p w:rsidR="005F5ED6" w:rsidRDefault="00C04A0D">
      <w:pPr>
        <w:spacing w:after="1" w:line="257" w:lineRule="auto"/>
        <w:ind w:left="705" w:right="407" w:hanging="720"/>
      </w:pPr>
      <w:r>
        <w:t xml:space="preserve"> </w:t>
      </w:r>
      <w:r>
        <w:tab/>
      </w:r>
      <w:r>
        <w:rPr>
          <w:u w:val="single" w:color="000000"/>
        </w:rPr>
        <w:t>Sound Systems: Design and Optimization-Modern Techniques and Tools for Sound System Design</w:t>
      </w:r>
      <w:r>
        <w:t xml:space="preserve">     </w:t>
      </w:r>
      <w:r>
        <w:rPr>
          <w:u w:val="single" w:color="000000"/>
        </w:rPr>
        <w:t>and Alignment</w:t>
      </w:r>
      <w:r>
        <w:rPr>
          <w:b/>
        </w:rPr>
        <w:t xml:space="preserve"> </w:t>
      </w:r>
      <w:r>
        <w:t xml:space="preserve">by Bob McCarthy </w:t>
      </w:r>
    </w:p>
    <w:p w:rsidR="005F5ED6" w:rsidRDefault="00C04A0D">
      <w:pPr>
        <w:spacing w:after="1" w:line="257" w:lineRule="auto"/>
        <w:ind w:left="730" w:right="407"/>
      </w:pPr>
      <w:r>
        <w:rPr>
          <w:u w:val="single" w:color="000000"/>
        </w:rPr>
        <w:t>Mixing a Musical-</w:t>
      </w:r>
      <w:r>
        <w:rPr>
          <w:u w:val="single" w:color="000000"/>
        </w:rPr>
        <w:t>Broadway Theatrical Sound Techniques</w:t>
      </w:r>
      <w:r>
        <w:t xml:space="preserve"> by Shannon Slaton </w:t>
      </w:r>
    </w:p>
    <w:p w:rsidR="005F5ED6" w:rsidRDefault="00C04A0D">
      <w:pPr>
        <w:spacing w:after="0" w:line="250" w:lineRule="auto"/>
        <w:ind w:left="540" w:right="10307" w:firstLine="0"/>
      </w:pPr>
      <w:r>
        <w:rPr>
          <w:b/>
        </w:rPr>
        <w:t xml:space="preserve"> </w:t>
      </w:r>
      <w:r>
        <w:t xml:space="preserve"> </w:t>
      </w:r>
    </w:p>
    <w:p w:rsidR="005F5ED6" w:rsidRDefault="00C04A0D">
      <w:pPr>
        <w:spacing w:after="0" w:line="259" w:lineRule="auto"/>
        <w:ind w:left="540" w:firstLine="0"/>
      </w:pPr>
      <w:r>
        <w:t xml:space="preserve"> </w:t>
      </w:r>
    </w:p>
    <w:p w:rsidR="005F5ED6" w:rsidRDefault="00C04A0D">
      <w:pPr>
        <w:ind w:left="-5"/>
      </w:pPr>
      <w:r>
        <w:rPr>
          <w:b/>
        </w:rPr>
        <w:t xml:space="preserve">Time Card Lighting Class </w:t>
      </w:r>
    </w:p>
    <w:p w:rsidR="005F5ED6" w:rsidRDefault="00C04A0D">
      <w:pPr>
        <w:spacing w:after="0" w:line="259" w:lineRule="auto"/>
        <w:ind w:left="0" w:firstLine="0"/>
      </w:pPr>
      <w:r>
        <w:t xml:space="preserve"> </w:t>
      </w:r>
    </w:p>
    <w:tbl>
      <w:tblPr>
        <w:tblStyle w:val="TableGrid"/>
        <w:tblW w:w="7848" w:type="dxa"/>
        <w:tblInd w:w="710" w:type="dxa"/>
        <w:tblCellMar>
          <w:top w:w="8" w:type="dxa"/>
          <w:left w:w="106" w:type="dxa"/>
          <w:bottom w:w="0" w:type="dxa"/>
          <w:right w:w="115" w:type="dxa"/>
        </w:tblCellMar>
        <w:tblLook w:val="04A0" w:firstRow="1" w:lastRow="0" w:firstColumn="1" w:lastColumn="0" w:noHBand="0" w:noVBand="1"/>
      </w:tblPr>
      <w:tblGrid>
        <w:gridCol w:w="869"/>
        <w:gridCol w:w="1282"/>
        <w:gridCol w:w="1334"/>
        <w:gridCol w:w="797"/>
        <w:gridCol w:w="3566"/>
      </w:tblGrid>
      <w:tr w:rsidR="005F5ED6">
        <w:trPr>
          <w:trHeight w:val="326"/>
        </w:trPr>
        <w:tc>
          <w:tcPr>
            <w:tcW w:w="869"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Date </w:t>
            </w:r>
          </w:p>
        </w:tc>
        <w:tc>
          <w:tcPr>
            <w:tcW w:w="128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Time in  </w:t>
            </w:r>
          </w:p>
        </w:tc>
        <w:tc>
          <w:tcPr>
            <w:tcW w:w="1334"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Time Out </w:t>
            </w:r>
          </w:p>
        </w:tc>
        <w:tc>
          <w:tcPr>
            <w:tcW w:w="797"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proofErr w:type="spellStart"/>
            <w:r>
              <w:t>Hrs</w:t>
            </w:r>
            <w:proofErr w:type="spellEnd"/>
            <w:r>
              <w:t xml:space="preserve"> </w:t>
            </w:r>
          </w:p>
        </w:tc>
        <w:tc>
          <w:tcPr>
            <w:tcW w:w="356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5" w:firstLine="0"/>
            </w:pPr>
            <w:r>
              <w:t xml:space="preserve">Supervisor Signature </w:t>
            </w:r>
          </w:p>
        </w:tc>
      </w:tr>
      <w:tr w:rsidR="005F5ED6">
        <w:trPr>
          <w:trHeight w:val="331"/>
        </w:trPr>
        <w:tc>
          <w:tcPr>
            <w:tcW w:w="869"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356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5" w:firstLine="0"/>
            </w:pPr>
            <w:r>
              <w:t xml:space="preserve"> </w:t>
            </w:r>
          </w:p>
        </w:tc>
      </w:tr>
      <w:tr w:rsidR="005F5ED6">
        <w:trPr>
          <w:trHeight w:val="326"/>
        </w:trPr>
        <w:tc>
          <w:tcPr>
            <w:tcW w:w="869"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356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5" w:firstLine="0"/>
            </w:pPr>
            <w:r>
              <w:t xml:space="preserve"> </w:t>
            </w:r>
          </w:p>
        </w:tc>
      </w:tr>
      <w:tr w:rsidR="005F5ED6">
        <w:trPr>
          <w:trHeight w:val="326"/>
        </w:trPr>
        <w:tc>
          <w:tcPr>
            <w:tcW w:w="869"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356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5" w:firstLine="0"/>
            </w:pPr>
            <w:r>
              <w:t xml:space="preserve"> </w:t>
            </w:r>
          </w:p>
        </w:tc>
      </w:tr>
      <w:tr w:rsidR="005F5ED6">
        <w:trPr>
          <w:trHeight w:val="326"/>
        </w:trPr>
        <w:tc>
          <w:tcPr>
            <w:tcW w:w="869"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282"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1334"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797"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0" w:firstLine="0"/>
            </w:pPr>
            <w:r>
              <w:t xml:space="preserve"> </w:t>
            </w:r>
          </w:p>
        </w:tc>
        <w:tc>
          <w:tcPr>
            <w:tcW w:w="3566" w:type="dxa"/>
            <w:tcBorders>
              <w:top w:val="single" w:sz="4" w:space="0" w:color="000000"/>
              <w:left w:val="single" w:sz="4" w:space="0" w:color="000000"/>
              <w:bottom w:val="single" w:sz="4" w:space="0" w:color="000000"/>
              <w:right w:val="single" w:sz="4" w:space="0" w:color="000000"/>
            </w:tcBorders>
          </w:tcPr>
          <w:p w:rsidR="005F5ED6" w:rsidRDefault="00C04A0D">
            <w:pPr>
              <w:spacing w:after="0" w:line="259" w:lineRule="auto"/>
              <w:ind w:left="5" w:firstLine="0"/>
            </w:pPr>
            <w:r>
              <w:t xml:space="preserve"> </w:t>
            </w:r>
          </w:p>
        </w:tc>
      </w:tr>
    </w:tbl>
    <w:p w:rsidR="005F5ED6" w:rsidRDefault="00C04A0D">
      <w:pPr>
        <w:spacing w:after="0" w:line="259" w:lineRule="auto"/>
        <w:ind w:left="0" w:firstLine="0"/>
      </w:pPr>
      <w:r>
        <w:t xml:space="preserve"> </w:t>
      </w:r>
    </w:p>
    <w:p w:rsidR="005F5ED6" w:rsidRDefault="00C04A0D">
      <w:pPr>
        <w:ind w:left="-5" w:right="353"/>
      </w:pPr>
      <w:r>
        <w:rPr>
          <w:b/>
        </w:rPr>
        <w:t xml:space="preserve">The policies in this syllabus are subject to change by written or oral notice at </w:t>
      </w:r>
      <w:proofErr w:type="spellStart"/>
      <w:r>
        <w:rPr>
          <w:b/>
        </w:rPr>
        <w:t>anytime</w:t>
      </w:r>
      <w:proofErr w:type="spellEnd"/>
      <w:r>
        <w:rPr>
          <w:b/>
        </w:rPr>
        <w:t>.  Any situation, concerning the course, not covered by the syllabus is at the discretion of the instructor.</w:t>
      </w:r>
      <w:r>
        <w:t xml:space="preserve"> A copy of this syllabus can be found on Angel under resourc</w:t>
      </w:r>
      <w:r>
        <w:t xml:space="preserve">es </w:t>
      </w:r>
    </w:p>
    <w:p w:rsidR="005F5ED6" w:rsidRDefault="00C04A0D">
      <w:pPr>
        <w:spacing w:after="0" w:line="259" w:lineRule="auto"/>
        <w:ind w:left="0" w:firstLine="0"/>
      </w:pPr>
      <w:r>
        <w:t xml:space="preserve"> </w:t>
      </w:r>
    </w:p>
    <w:p w:rsidR="005F5ED6" w:rsidRDefault="00C04A0D">
      <w:pPr>
        <w:spacing w:after="0" w:line="259" w:lineRule="auto"/>
        <w:ind w:left="0" w:firstLine="0"/>
      </w:pPr>
      <w:r>
        <w:t xml:space="preserve"> </w:t>
      </w:r>
    </w:p>
    <w:sectPr w:rsidR="005F5ED6">
      <w:footerReference w:type="even" r:id="rId10"/>
      <w:footerReference w:type="default" r:id="rId11"/>
      <w:footerReference w:type="first" r:id="rId12"/>
      <w:pgSz w:w="12240" w:h="15840"/>
      <w:pgMar w:top="724" w:right="618" w:bottom="1291" w:left="720"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0D" w:rsidRDefault="00C04A0D">
      <w:pPr>
        <w:spacing w:after="0" w:line="240" w:lineRule="auto"/>
      </w:pPr>
      <w:r>
        <w:separator/>
      </w:r>
    </w:p>
  </w:endnote>
  <w:endnote w:type="continuationSeparator" w:id="0">
    <w:p w:rsidR="00C04A0D" w:rsidRDefault="00C0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D6" w:rsidRDefault="005F5ED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D6" w:rsidRDefault="00C04A0D">
    <w:pPr>
      <w:tabs>
        <w:tab w:val="center" w:pos="4320"/>
        <w:tab w:val="center" w:pos="8360"/>
        <w:tab w:val="center" w:pos="9360"/>
      </w:tabs>
      <w:spacing w:after="0" w:line="259" w:lineRule="auto"/>
      <w:ind w:left="0" w:firstLine="0"/>
    </w:pPr>
    <w:r>
      <w:rPr>
        <w:rFonts w:ascii="Times New Roman" w:eastAsia="Times New Roman" w:hAnsi="Times New Roman" w:cs="Times New Roman"/>
        <w:sz w:val="24"/>
      </w:rPr>
      <w:t xml:space="preserve">Lighting and Sound Technology </w:t>
    </w:r>
    <w:proofErr w:type="gramStart"/>
    <w:r>
      <w:rPr>
        <w:rFonts w:ascii="Times New Roman" w:eastAsia="Times New Roman" w:hAnsi="Times New Roman" w:cs="Times New Roman"/>
        <w:sz w:val="24"/>
      </w:rPr>
      <w:t xml:space="preserve">Syllabus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w:instrText>
    </w:r>
    <w:r>
      <w:instrText xml:space="preserve">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F5ED6" w:rsidRDefault="00C04A0D">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D6" w:rsidRDefault="005F5ED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D6" w:rsidRDefault="00C04A0D">
    <w:pPr>
      <w:tabs>
        <w:tab w:val="center" w:pos="4320"/>
        <w:tab w:val="center" w:pos="8360"/>
        <w:tab w:val="center" w:pos="9360"/>
      </w:tabs>
      <w:spacing w:after="0" w:line="259" w:lineRule="auto"/>
      <w:ind w:left="0" w:firstLine="0"/>
    </w:pPr>
    <w:r>
      <w:rPr>
        <w:rFonts w:ascii="Times New Roman" w:eastAsia="Times New Roman" w:hAnsi="Times New Roman" w:cs="Times New Roman"/>
        <w:sz w:val="24"/>
      </w:rPr>
      <w:t xml:space="preserve">Lighting and Sound Technology </w:t>
    </w:r>
    <w:proofErr w:type="gramStart"/>
    <w:r>
      <w:rPr>
        <w:rFonts w:ascii="Times New Roman" w:eastAsia="Times New Roman" w:hAnsi="Times New Roman" w:cs="Times New Roman"/>
        <w:sz w:val="24"/>
      </w:rPr>
      <w:t xml:space="preserve">Syllabus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F5ED6" w:rsidRDefault="00C04A0D">
    <w:pPr>
      <w:spacing w:after="0" w:line="259" w:lineRule="auto"/>
      <w:ind w:left="0" w:firstLine="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D6" w:rsidRDefault="00C04A0D">
    <w:pPr>
      <w:tabs>
        <w:tab w:val="center" w:pos="4320"/>
        <w:tab w:val="center" w:pos="8360"/>
        <w:tab w:val="center" w:pos="9360"/>
      </w:tabs>
      <w:spacing w:after="0" w:line="259" w:lineRule="auto"/>
      <w:ind w:left="0" w:firstLine="0"/>
    </w:pPr>
    <w:r>
      <w:rPr>
        <w:rFonts w:ascii="Times New Roman" w:eastAsia="Times New Roman" w:hAnsi="Times New Roman" w:cs="Times New Roman"/>
        <w:sz w:val="24"/>
      </w:rPr>
      <w:t xml:space="preserve">Lighting and Sound Technology </w:t>
    </w:r>
    <w:proofErr w:type="gramStart"/>
    <w:r>
      <w:rPr>
        <w:rFonts w:ascii="Times New Roman" w:eastAsia="Times New Roman" w:hAnsi="Times New Roman" w:cs="Times New Roman"/>
        <w:sz w:val="24"/>
      </w:rPr>
      <w:t xml:space="preserve">Syllabus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F5ED6" w:rsidRDefault="00C04A0D">
    <w:pPr>
      <w:spacing w:after="0" w:line="259" w:lineRule="auto"/>
      <w:ind w:left="0" w:firstLine="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ED6" w:rsidRDefault="00C04A0D">
    <w:pPr>
      <w:tabs>
        <w:tab w:val="center" w:pos="4320"/>
        <w:tab w:val="center" w:pos="8360"/>
        <w:tab w:val="center" w:pos="9360"/>
      </w:tabs>
      <w:spacing w:after="0" w:line="259" w:lineRule="auto"/>
      <w:ind w:left="0" w:firstLine="0"/>
    </w:pPr>
    <w:r>
      <w:rPr>
        <w:rFonts w:ascii="Times New Roman" w:eastAsia="Times New Roman" w:hAnsi="Times New Roman" w:cs="Times New Roman"/>
        <w:sz w:val="24"/>
      </w:rPr>
      <w:t>Lighting and Sound Tech</w:t>
    </w:r>
    <w:r>
      <w:rPr>
        <w:rFonts w:ascii="Times New Roman" w:eastAsia="Times New Roman" w:hAnsi="Times New Roman" w:cs="Times New Roman"/>
        <w:sz w:val="24"/>
      </w:rPr>
      <w:t xml:space="preserve">nology </w:t>
    </w:r>
    <w:proofErr w:type="gramStart"/>
    <w:r>
      <w:rPr>
        <w:rFonts w:ascii="Times New Roman" w:eastAsia="Times New Roman" w:hAnsi="Times New Roman" w:cs="Times New Roman"/>
        <w:sz w:val="24"/>
      </w:rPr>
      <w:t xml:space="preserve">Syllabus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9</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5F5ED6" w:rsidRDefault="00C04A0D">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0D" w:rsidRDefault="00C04A0D">
      <w:pPr>
        <w:spacing w:after="0" w:line="240" w:lineRule="auto"/>
      </w:pPr>
      <w:r>
        <w:separator/>
      </w:r>
    </w:p>
  </w:footnote>
  <w:footnote w:type="continuationSeparator" w:id="0">
    <w:p w:rsidR="00C04A0D" w:rsidRDefault="00C0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845"/>
    <w:multiLevelType w:val="hybridMultilevel"/>
    <w:tmpl w:val="A9A47106"/>
    <w:lvl w:ilvl="0" w:tplc="7EA4FC40">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9A4442">
      <w:start w:val="1"/>
      <w:numFmt w:val="decimal"/>
      <w:lvlText w:val="%2."/>
      <w:lvlJc w:val="left"/>
      <w:pPr>
        <w:ind w:left="2145"/>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2" w:tplc="18D60C52">
      <w:start w:val="1"/>
      <w:numFmt w:val="lowerRoman"/>
      <w:lvlText w:val="%3"/>
      <w:lvlJc w:val="left"/>
      <w:pPr>
        <w:ind w:left="32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3" w:tplc="2B222A1C">
      <w:start w:val="1"/>
      <w:numFmt w:val="decimal"/>
      <w:lvlText w:val="%4"/>
      <w:lvlJc w:val="left"/>
      <w:pPr>
        <w:ind w:left="39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4" w:tplc="F5486E68">
      <w:start w:val="1"/>
      <w:numFmt w:val="lowerLetter"/>
      <w:lvlText w:val="%5"/>
      <w:lvlJc w:val="left"/>
      <w:pPr>
        <w:ind w:left="468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5" w:tplc="184C8498">
      <w:start w:val="1"/>
      <w:numFmt w:val="lowerRoman"/>
      <w:lvlText w:val="%6"/>
      <w:lvlJc w:val="left"/>
      <w:pPr>
        <w:ind w:left="540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6" w:tplc="4FFCE268">
      <w:start w:val="1"/>
      <w:numFmt w:val="decimal"/>
      <w:lvlText w:val="%7"/>
      <w:lvlJc w:val="left"/>
      <w:pPr>
        <w:ind w:left="612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7" w:tplc="472CF718">
      <w:start w:val="1"/>
      <w:numFmt w:val="lowerLetter"/>
      <w:lvlText w:val="%8"/>
      <w:lvlJc w:val="left"/>
      <w:pPr>
        <w:ind w:left="684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lvl w:ilvl="8" w:tplc="E43C8890">
      <w:start w:val="1"/>
      <w:numFmt w:val="lowerRoman"/>
      <w:lvlText w:val="%9"/>
      <w:lvlJc w:val="left"/>
      <w:pPr>
        <w:ind w:left="7560"/>
      </w:pPr>
      <w:rPr>
        <w:rFonts w:ascii="Century Gothic" w:eastAsia="Century Gothic" w:hAnsi="Century Gothic" w:cs="Century Gothic"/>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891286"/>
    <w:multiLevelType w:val="hybridMultilevel"/>
    <w:tmpl w:val="956CFF0E"/>
    <w:lvl w:ilvl="0" w:tplc="48265112">
      <w:start w:val="1"/>
      <w:numFmt w:val="upperRoman"/>
      <w:lvlText w:val="%1."/>
      <w:lvlJc w:val="left"/>
      <w:pPr>
        <w:ind w:left="28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1" w:tplc="9A5434D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2" w:tplc="75DA97AA">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3" w:tplc="CBECBC54">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4" w:tplc="7A7C4712">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5" w:tplc="0078408E">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6" w:tplc="E166BFD2">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7" w:tplc="88E08D8A">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lvl w:ilvl="8" w:tplc="737E43AA">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single" w:color="000000"/>
        <w:bdr w:val="none" w:sz="0" w:space="0" w:color="auto"/>
        <w:shd w:val="clear" w:color="auto" w:fill="auto"/>
        <w:vertAlign w:val="baseline"/>
      </w:rPr>
    </w:lvl>
  </w:abstractNum>
  <w:abstractNum w:abstractNumId="2" w15:restartNumberingAfterBreak="0">
    <w:nsid w:val="27C43F34"/>
    <w:multiLevelType w:val="hybridMultilevel"/>
    <w:tmpl w:val="D38C529C"/>
    <w:lvl w:ilvl="0" w:tplc="99665C2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EF8ACEA">
      <w:start w:val="1"/>
      <w:numFmt w:val="lowerLetter"/>
      <w:lvlText w:val="%2"/>
      <w:lvlJc w:val="left"/>
      <w:pPr>
        <w:ind w:left="17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8050A6">
      <w:start w:val="1"/>
      <w:numFmt w:val="decimal"/>
      <w:lvlRestart w:val="0"/>
      <w:lvlText w:val="%3."/>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E123566">
      <w:start w:val="1"/>
      <w:numFmt w:val="decimal"/>
      <w:lvlText w:val="%4"/>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26D770">
      <w:start w:val="1"/>
      <w:numFmt w:val="lowerLetter"/>
      <w:lvlText w:val="%5"/>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C7886D2">
      <w:start w:val="1"/>
      <w:numFmt w:val="lowerRoman"/>
      <w:lvlText w:val="%6"/>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6BA4910">
      <w:start w:val="1"/>
      <w:numFmt w:val="decimal"/>
      <w:lvlText w:val="%7"/>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97C1300">
      <w:start w:val="1"/>
      <w:numFmt w:val="lowerLetter"/>
      <w:lvlText w:val="%8"/>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49EE78C">
      <w:start w:val="1"/>
      <w:numFmt w:val="lowerRoman"/>
      <w:lvlText w:val="%9"/>
      <w:lvlJc w:val="left"/>
      <w:pPr>
        <w:ind w:left="73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EEA3327"/>
    <w:multiLevelType w:val="hybridMultilevel"/>
    <w:tmpl w:val="29B6993C"/>
    <w:lvl w:ilvl="0" w:tplc="3F16AD68">
      <w:start w:val="1"/>
      <w:numFmt w:val="decimal"/>
      <w:lvlText w:val="%1."/>
      <w:lvlJc w:val="left"/>
      <w:pPr>
        <w:ind w:left="9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1D8E708">
      <w:start w:val="1"/>
      <w:numFmt w:val="lowerLetter"/>
      <w:lvlText w:val="%2."/>
      <w:lvlJc w:val="left"/>
      <w:pPr>
        <w:ind w:left="16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383014">
      <w:start w:val="1"/>
      <w:numFmt w:val="lowerRoman"/>
      <w:lvlText w:val="%3"/>
      <w:lvlJc w:val="left"/>
      <w:pPr>
        <w:ind w:left="23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8748A1C">
      <w:start w:val="1"/>
      <w:numFmt w:val="decimal"/>
      <w:lvlText w:val="%4"/>
      <w:lvlJc w:val="left"/>
      <w:pPr>
        <w:ind w:left="30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AB09A30">
      <w:start w:val="1"/>
      <w:numFmt w:val="lowerLetter"/>
      <w:lvlText w:val="%5"/>
      <w:lvlJc w:val="left"/>
      <w:pPr>
        <w:ind w:left="37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0A6A922">
      <w:start w:val="1"/>
      <w:numFmt w:val="lowerRoman"/>
      <w:lvlText w:val="%6"/>
      <w:lvlJc w:val="left"/>
      <w:pPr>
        <w:ind w:left="45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1DAC3A2">
      <w:start w:val="1"/>
      <w:numFmt w:val="decimal"/>
      <w:lvlText w:val="%7"/>
      <w:lvlJc w:val="left"/>
      <w:pPr>
        <w:ind w:left="52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0F61ECA">
      <w:start w:val="1"/>
      <w:numFmt w:val="lowerLetter"/>
      <w:lvlText w:val="%8"/>
      <w:lvlJc w:val="left"/>
      <w:pPr>
        <w:ind w:left="59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9784C12">
      <w:start w:val="1"/>
      <w:numFmt w:val="lowerRoman"/>
      <w:lvlText w:val="%9"/>
      <w:lvlJc w:val="left"/>
      <w:pPr>
        <w:ind w:left="66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0C7345"/>
    <w:multiLevelType w:val="hybridMultilevel"/>
    <w:tmpl w:val="E75A05F2"/>
    <w:lvl w:ilvl="0" w:tplc="715A0D10">
      <w:start w:val="1"/>
      <w:numFmt w:val="decimal"/>
      <w:lvlText w:val="%1."/>
      <w:lvlJc w:val="left"/>
      <w:pPr>
        <w:ind w:left="25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74CE6092">
      <w:start w:val="1"/>
      <w:numFmt w:val="bullet"/>
      <w:lvlText w:val="-"/>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E46EC2">
      <w:start w:val="1"/>
      <w:numFmt w:val="bullet"/>
      <w:lvlText w:val="▪"/>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082DD2">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DAFC8A">
      <w:start w:val="1"/>
      <w:numFmt w:val="bullet"/>
      <w:lvlText w:val="o"/>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2CE25C">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4AD30A">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544DC2">
      <w:start w:val="1"/>
      <w:numFmt w:val="bullet"/>
      <w:lvlText w:val="o"/>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204108">
      <w:start w:val="1"/>
      <w:numFmt w:val="bullet"/>
      <w:lvlText w:val="▪"/>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F74B00"/>
    <w:multiLevelType w:val="hybridMultilevel"/>
    <w:tmpl w:val="04A2F91A"/>
    <w:lvl w:ilvl="0" w:tplc="F0081F64">
      <w:start w:val="1"/>
      <w:numFmt w:val="decimal"/>
      <w:lvlText w:val="%1."/>
      <w:lvlJc w:val="left"/>
      <w:pPr>
        <w:ind w:left="6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A60C0BE">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272B842">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8762376">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776D03E">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844433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F627504">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3C04666">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D8CEF2C">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982299"/>
    <w:multiLevelType w:val="hybridMultilevel"/>
    <w:tmpl w:val="DF5A1A4A"/>
    <w:lvl w:ilvl="0" w:tplc="EF38E4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09754">
      <w:start w:val="1"/>
      <w:numFmt w:val="bullet"/>
      <w:lvlText w:val="•"/>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38FF8E">
      <w:start w:val="1"/>
      <w:numFmt w:val="bullet"/>
      <w:lvlText w:val="▪"/>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20F726">
      <w:start w:val="1"/>
      <w:numFmt w:val="bullet"/>
      <w:lvlText w:val="•"/>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506B00">
      <w:start w:val="1"/>
      <w:numFmt w:val="bullet"/>
      <w:lvlText w:val="o"/>
      <w:lvlJc w:val="left"/>
      <w:pPr>
        <w:ind w:left="3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53EC330">
      <w:start w:val="1"/>
      <w:numFmt w:val="bullet"/>
      <w:lvlText w:val="▪"/>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945D66">
      <w:start w:val="1"/>
      <w:numFmt w:val="bullet"/>
      <w:lvlText w:val="•"/>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FAFF6C">
      <w:start w:val="1"/>
      <w:numFmt w:val="bullet"/>
      <w:lvlText w:val="o"/>
      <w:lvlJc w:val="left"/>
      <w:pPr>
        <w:ind w:left="5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7A60F0">
      <w:start w:val="1"/>
      <w:numFmt w:val="bullet"/>
      <w:lvlText w:val="▪"/>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D6"/>
    <w:rsid w:val="005F5ED6"/>
    <w:rsid w:val="00B31822"/>
    <w:rsid w:val="00C0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DB33A"/>
  <w15:docId w15:val="{FA9CC215-F2F1-BD43-A550-92B24AF3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5" w:lineRule="auto"/>
      <w:ind w:left="550" w:hanging="10"/>
    </w:pPr>
    <w:rPr>
      <w:rFonts w:ascii="Century Gothic" w:eastAsia="Century Gothic" w:hAnsi="Century Gothic" w:cs="Century Gothic"/>
      <w:color w:val="000000"/>
      <w:sz w:val="20"/>
    </w:rPr>
  </w:style>
  <w:style w:type="paragraph" w:styleId="Heading1">
    <w:name w:val="heading 1"/>
    <w:next w:val="Normal"/>
    <w:link w:val="Heading1Char"/>
    <w:uiPriority w:val="9"/>
    <w:qFormat/>
    <w:pPr>
      <w:keepNext/>
      <w:keepLines/>
      <w:spacing w:line="259" w:lineRule="auto"/>
      <w:ind w:left="720"/>
      <w:outlineLvl w:val="0"/>
    </w:pPr>
    <w:rPr>
      <w:rFonts w:ascii="Arial" w:eastAsia="Arial" w:hAnsi="Arial" w:cs="Arial"/>
      <w:color w:val="000000"/>
      <w:sz w:val="28"/>
    </w:rPr>
  </w:style>
  <w:style w:type="paragraph" w:styleId="Heading2">
    <w:name w:val="heading 2"/>
    <w:next w:val="Normal"/>
    <w:link w:val="Heading2Char"/>
    <w:uiPriority w:val="9"/>
    <w:unhideWhenUsed/>
    <w:qFormat/>
    <w:pPr>
      <w:keepNext/>
      <w:keepLines/>
      <w:spacing w:line="259" w:lineRule="auto"/>
      <w:ind w:left="28"/>
      <w:jc w:val="center"/>
      <w:outlineLvl w:val="1"/>
    </w:pPr>
    <w:rPr>
      <w:rFonts w:ascii="Century Gothic" w:eastAsia="Century Gothic" w:hAnsi="Century Gothic" w:cs="Century Gothic"/>
      <w:b/>
      <w:color w:val="000000"/>
    </w:rPr>
  </w:style>
  <w:style w:type="paragraph" w:styleId="Heading3">
    <w:name w:val="heading 3"/>
    <w:next w:val="Normal"/>
    <w:link w:val="Heading3Char"/>
    <w:uiPriority w:val="9"/>
    <w:unhideWhenUsed/>
    <w:qFormat/>
    <w:pPr>
      <w:keepNext/>
      <w:keepLines/>
      <w:spacing w:after="2" w:line="255" w:lineRule="auto"/>
      <w:ind w:left="10" w:hanging="10"/>
      <w:outlineLvl w:val="2"/>
    </w:pPr>
    <w:rPr>
      <w:rFonts w:ascii="Century Gothic" w:eastAsia="Century Gothic" w:hAnsi="Century Gothic" w:cs="Century Gothic"/>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entury Gothic" w:eastAsia="Century Gothic" w:hAnsi="Century Gothic" w:cs="Century Gothic"/>
      <w:b/>
      <w:color w:val="000000"/>
      <w:sz w:val="20"/>
      <w:u w:val="single" w:color="000000"/>
    </w:rPr>
  </w:style>
  <w:style w:type="character" w:customStyle="1" w:styleId="Heading2Char">
    <w:name w:val="Heading 2 Char"/>
    <w:link w:val="Heading2"/>
    <w:rPr>
      <w:rFonts w:ascii="Century Gothic" w:eastAsia="Century Gothic" w:hAnsi="Century Gothic" w:cs="Century Gothic"/>
      <w:b/>
      <w:color w:val="000000"/>
      <w:sz w:val="24"/>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2697</Words>
  <Characters>15377</Characters>
  <Application>Microsoft Office Word</Application>
  <DocSecurity>0</DocSecurity>
  <Lines>128</Lines>
  <Paragraphs>36</Paragraphs>
  <ScaleCrop>false</ScaleCrop>
  <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usitt light sound tech</dc:title>
  <dc:subject/>
  <dc:creator>Proffitt, Todd</dc:creator>
  <cp:keywords/>
  <cp:lastModifiedBy>Microsoft Office User</cp:lastModifiedBy>
  <cp:revision>2</cp:revision>
  <dcterms:created xsi:type="dcterms:W3CDTF">2020-02-19T20:49:00Z</dcterms:created>
  <dcterms:modified xsi:type="dcterms:W3CDTF">2020-02-19T20:49:00Z</dcterms:modified>
</cp:coreProperties>
</file>