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009" w:rsidRDefault="00A2146F">
      <w:pPr>
        <w:spacing w:after="0" w:line="259" w:lineRule="auto"/>
        <w:ind w:left="0" w:firstLine="0"/>
      </w:pPr>
      <w:bookmarkStart w:id="0" w:name="_GoBack"/>
      <w:bookmarkEnd w:id="0"/>
      <w:r>
        <w:rPr>
          <w:sz w:val="24"/>
        </w:rPr>
        <w:tab/>
      </w:r>
      <w:r>
        <w:rPr>
          <w:b/>
          <w:sz w:val="24"/>
        </w:rPr>
        <w:t xml:space="preserve"> </w:t>
      </w:r>
    </w:p>
    <w:p w:rsidR="00AF3009" w:rsidRDefault="00A2146F">
      <w:pPr>
        <w:pStyle w:val="Heading2"/>
      </w:pPr>
      <w:r>
        <w:t xml:space="preserve">THEA 429 Lighting Design II </w:t>
      </w:r>
    </w:p>
    <w:p w:rsidR="00AF3009" w:rsidRDefault="00A2146F">
      <w:pPr>
        <w:spacing w:after="0" w:line="259" w:lineRule="auto"/>
        <w:ind w:left="138" w:firstLine="0"/>
        <w:jc w:val="center"/>
      </w:pPr>
      <w:r>
        <w:rPr>
          <w:sz w:val="24"/>
        </w:rPr>
        <w:t xml:space="preserve"> </w:t>
      </w:r>
    </w:p>
    <w:p w:rsidR="00AF3009" w:rsidRDefault="00A2146F">
      <w:pPr>
        <w:spacing w:after="0" w:line="259" w:lineRule="auto"/>
        <w:ind w:left="138" w:firstLine="0"/>
        <w:jc w:val="center"/>
      </w:pPr>
      <w:r>
        <w:rPr>
          <w:sz w:val="24"/>
        </w:rPr>
        <w:t xml:space="preserve"> </w:t>
      </w:r>
    </w:p>
    <w:p w:rsidR="00AF3009" w:rsidRDefault="00A2146F">
      <w:pPr>
        <w:tabs>
          <w:tab w:val="center" w:pos="1440"/>
          <w:tab w:val="center" w:pos="2160"/>
          <w:tab w:val="center" w:pos="2880"/>
          <w:tab w:val="center" w:pos="3600"/>
          <w:tab w:val="center" w:pos="4320"/>
          <w:tab w:val="center" w:pos="5371"/>
        </w:tabs>
        <w:spacing w:after="2"/>
        <w:ind w:left="-15" w:firstLine="0"/>
      </w:pPr>
      <w:r>
        <w:rPr>
          <w:b/>
        </w:rPr>
        <w:t>Instructor</w:t>
      </w:r>
      <w:r>
        <w:t xml:space="preserve">: </w:t>
      </w:r>
      <w:r>
        <w:tab/>
        <w:t xml:space="preserve"> </w:t>
      </w:r>
      <w:r>
        <w:tab/>
        <w:t xml:space="preserve"> </w:t>
      </w:r>
      <w:r>
        <w:tab/>
        <w:t xml:space="preserve"> </w:t>
      </w:r>
      <w:r>
        <w:tab/>
        <w:t xml:space="preserve"> </w:t>
      </w:r>
      <w:r>
        <w:tab/>
        <w:t xml:space="preserve"> </w:t>
      </w:r>
      <w:r>
        <w:tab/>
      </w:r>
      <w:r>
        <w:rPr>
          <w:b/>
        </w:rPr>
        <w:t>Phone</w:t>
      </w:r>
      <w:r>
        <w:t>:</w:t>
      </w:r>
      <w:r>
        <w:t xml:space="preserve">  </w:t>
      </w:r>
    </w:p>
    <w:p w:rsidR="00AF3009" w:rsidRDefault="00A2146F">
      <w:pPr>
        <w:tabs>
          <w:tab w:val="center" w:pos="2880"/>
          <w:tab w:val="center" w:pos="3600"/>
          <w:tab w:val="center" w:pos="4320"/>
          <w:tab w:val="center" w:pos="5359"/>
        </w:tabs>
        <w:spacing w:after="2"/>
        <w:ind w:left="-15" w:firstLine="0"/>
      </w:pPr>
      <w:r>
        <w:rPr>
          <w:b/>
        </w:rPr>
        <w:t>Office Hours/Schedule</w:t>
      </w:r>
      <w:r>
        <w:t xml:space="preserve"> </w:t>
      </w:r>
      <w:r>
        <w:tab/>
        <w:t xml:space="preserve"> </w:t>
      </w:r>
      <w:r>
        <w:tab/>
        <w:t xml:space="preserve"> </w:t>
      </w:r>
      <w:r>
        <w:tab/>
        <w:t xml:space="preserve"> </w:t>
      </w:r>
      <w:r>
        <w:tab/>
      </w:r>
      <w:r>
        <w:rPr>
          <w:b/>
        </w:rPr>
        <w:t>Office</w:t>
      </w:r>
      <w:r>
        <w:t xml:space="preserve">:  </w:t>
      </w:r>
    </w:p>
    <w:p w:rsidR="00AF3009" w:rsidRDefault="00A2146F">
      <w:pPr>
        <w:tabs>
          <w:tab w:val="center" w:pos="1440"/>
          <w:tab w:val="center" w:pos="2160"/>
          <w:tab w:val="center" w:pos="2880"/>
          <w:tab w:val="center" w:pos="3600"/>
          <w:tab w:val="center" w:pos="4320"/>
          <w:tab w:val="center" w:pos="5589"/>
        </w:tabs>
        <w:spacing w:after="2"/>
        <w:ind w:left="-15" w:firstLine="0"/>
      </w:pPr>
      <w:proofErr w:type="gramStart"/>
      <w:r>
        <w:rPr>
          <w:b/>
        </w:rPr>
        <w:t>E-mail</w:t>
      </w:r>
      <w:r>
        <w:t xml:space="preserve">  </w:t>
      </w:r>
      <w:r>
        <w:tab/>
      </w:r>
      <w:proofErr w:type="gramEnd"/>
      <w:r>
        <w:t xml:space="preserve"> </w:t>
      </w:r>
      <w:r>
        <w:tab/>
        <w:t xml:space="preserve"> </w:t>
      </w:r>
      <w:r>
        <w:tab/>
        <w:t xml:space="preserve"> </w:t>
      </w:r>
      <w:r>
        <w:tab/>
        <w:t xml:space="preserve"> </w:t>
      </w:r>
      <w:r>
        <w:tab/>
        <w:t xml:space="preserve"> </w:t>
      </w:r>
      <w:r>
        <w:tab/>
      </w:r>
      <w:r>
        <w:rPr>
          <w:b/>
        </w:rPr>
        <w:t>Cell Phone:</w:t>
      </w:r>
      <w:r>
        <w:t xml:space="preserve">  </w:t>
      </w:r>
    </w:p>
    <w:p w:rsidR="00AF3009" w:rsidRDefault="00A2146F">
      <w:pPr>
        <w:tabs>
          <w:tab w:val="center" w:pos="2880"/>
          <w:tab w:val="center" w:pos="3600"/>
          <w:tab w:val="center" w:pos="4320"/>
          <w:tab w:val="center" w:pos="5708"/>
        </w:tabs>
        <w:spacing w:after="2"/>
        <w:ind w:left="-15" w:firstLine="0"/>
      </w:pPr>
      <w:r>
        <w:rPr>
          <w:b/>
        </w:rPr>
        <w:t>Class Meeting Times</w:t>
      </w:r>
      <w:r>
        <w:t>:</w:t>
      </w:r>
      <w:r>
        <w:rPr>
          <w:b/>
        </w:rPr>
        <w:t xml:space="preserve">  </w:t>
      </w:r>
      <w:r>
        <w:rPr>
          <w:b/>
        </w:rPr>
        <w:tab/>
        <w:t xml:space="preserve"> </w:t>
      </w:r>
      <w:r>
        <w:rPr>
          <w:b/>
        </w:rPr>
        <w:tab/>
        <w:t xml:space="preserve"> </w:t>
      </w:r>
      <w:r>
        <w:rPr>
          <w:b/>
        </w:rPr>
        <w:tab/>
        <w:t xml:space="preserve"> </w:t>
      </w:r>
      <w:r>
        <w:rPr>
          <w:b/>
        </w:rPr>
        <w:tab/>
        <w:t>Google Drive:</w:t>
      </w:r>
      <w:r>
        <w:t xml:space="preserve"> </w:t>
      </w:r>
    </w:p>
    <w:p w:rsidR="00AF3009" w:rsidRDefault="00A2146F">
      <w:pPr>
        <w:spacing w:after="2"/>
        <w:ind w:left="-5"/>
      </w:pPr>
      <w:r>
        <w:rPr>
          <w:b/>
        </w:rPr>
        <w:t>Office Hr. Appointment</w:t>
      </w:r>
      <w:r>
        <w:t xml:space="preserve">  </w:t>
      </w:r>
    </w:p>
    <w:p w:rsidR="00AF3009" w:rsidRDefault="00A2146F">
      <w:pPr>
        <w:spacing w:after="34" w:line="259" w:lineRule="auto"/>
        <w:ind w:left="0" w:firstLine="0"/>
      </w:pPr>
      <w:r>
        <w:t xml:space="preserve"> </w:t>
      </w:r>
    </w:p>
    <w:p w:rsidR="00AF3009" w:rsidRDefault="00A2146F">
      <w:pPr>
        <w:spacing w:after="2"/>
        <w:ind w:left="-5"/>
      </w:pPr>
      <w:r>
        <w:rPr>
          <w:b/>
          <w:u w:val="single" w:color="000000"/>
        </w:rPr>
        <w:t>I. Course Description and Rationale:</w:t>
      </w:r>
      <w:r>
        <w:t xml:space="preserve"> </w:t>
      </w:r>
      <w:r>
        <w:rPr>
          <w:b/>
          <w:sz w:val="24"/>
        </w:rPr>
        <w:t xml:space="preserve"> </w:t>
      </w:r>
    </w:p>
    <w:p w:rsidR="00AF3009" w:rsidRDefault="00A2146F">
      <w:pPr>
        <w:tabs>
          <w:tab w:val="center" w:pos="2160"/>
          <w:tab w:val="center" w:pos="2880"/>
          <w:tab w:val="center" w:pos="3600"/>
        </w:tabs>
        <w:spacing w:after="2"/>
        <w:ind w:left="-15" w:firstLine="0"/>
      </w:pPr>
      <w:r>
        <w:rPr>
          <w:b/>
        </w:rPr>
        <w:t>Course Description</w:t>
      </w:r>
      <w:r>
        <w:t xml:space="preserve"> </w:t>
      </w:r>
      <w:r>
        <w:tab/>
        <w:t xml:space="preserve"> </w:t>
      </w:r>
      <w:r>
        <w:tab/>
        <w:t xml:space="preserve"> </w:t>
      </w:r>
      <w:r>
        <w:tab/>
        <w:t xml:space="preserve"> </w:t>
      </w:r>
    </w:p>
    <w:p w:rsidR="00AF3009" w:rsidRDefault="00A2146F">
      <w:pPr>
        <w:ind w:left="-5"/>
      </w:pPr>
      <w:r>
        <w:t xml:space="preserve">Advanced principles of lighting design and color use for stage through script analysis and practical projects. BFA Production Design majors only. </w:t>
      </w:r>
    </w:p>
    <w:p w:rsidR="00AF3009" w:rsidRDefault="00A2146F">
      <w:pPr>
        <w:spacing w:after="0" w:line="259" w:lineRule="auto"/>
        <w:ind w:left="0" w:firstLine="0"/>
      </w:pPr>
      <w:r>
        <w:t xml:space="preserve"> </w:t>
      </w:r>
    </w:p>
    <w:p w:rsidR="00AF3009" w:rsidRDefault="00A2146F">
      <w:pPr>
        <w:ind w:left="-5"/>
      </w:pPr>
      <w:r>
        <w:t>This course will build upon both Lighting Design I and Lighting and Sound Technologies. This course will ex</w:t>
      </w:r>
      <w:r>
        <w:t xml:space="preserve">pose the student to designing in many different venues and genres as well as explore concert lighting. </w:t>
      </w:r>
    </w:p>
    <w:p w:rsidR="00AF3009" w:rsidRDefault="00A2146F">
      <w:pPr>
        <w:spacing w:after="0" w:line="259" w:lineRule="auto"/>
        <w:ind w:left="0" w:firstLine="0"/>
      </w:pPr>
      <w:r>
        <w:rPr>
          <w:b/>
        </w:rPr>
        <w:t xml:space="preserve"> </w:t>
      </w:r>
    </w:p>
    <w:p w:rsidR="00AF3009" w:rsidRDefault="00A2146F">
      <w:pPr>
        <w:spacing w:after="2"/>
        <w:ind w:left="-5"/>
      </w:pPr>
      <w:r>
        <w:rPr>
          <w:b/>
        </w:rPr>
        <w:t xml:space="preserve">Rationale </w:t>
      </w:r>
    </w:p>
    <w:p w:rsidR="00AF3009" w:rsidRDefault="00A2146F">
      <w:pPr>
        <w:ind w:left="-5"/>
      </w:pPr>
      <w:r>
        <w:t>Prepare the BFA production major for employment in the lighting field. This course will discuss the mechanics and design process of stage l</w:t>
      </w:r>
      <w:r>
        <w:t xml:space="preserve">ighting design. The principles discussed in the pre requisite, Mechanics of Stage lighting, will be put to use in practical applications. </w:t>
      </w:r>
    </w:p>
    <w:p w:rsidR="00AF3009" w:rsidRDefault="00A2146F">
      <w:pPr>
        <w:spacing w:after="0" w:line="259" w:lineRule="auto"/>
        <w:ind w:left="0" w:firstLine="0"/>
      </w:pPr>
      <w:r>
        <w:t xml:space="preserve"> </w:t>
      </w:r>
      <w:r>
        <w:tab/>
        <w:t xml:space="preserve"> </w:t>
      </w:r>
      <w:r>
        <w:tab/>
        <w:t xml:space="preserve"> </w:t>
      </w:r>
      <w:r>
        <w:tab/>
        <w:t xml:space="preserve"> </w:t>
      </w:r>
    </w:p>
    <w:p w:rsidR="00AF3009" w:rsidRDefault="00A2146F">
      <w:pPr>
        <w:pStyle w:val="Heading3"/>
        <w:ind w:left="-5"/>
      </w:pPr>
      <w:r>
        <w:t>II. Required Textbooks</w:t>
      </w:r>
      <w:r>
        <w:rPr>
          <w:b w:val="0"/>
          <w:u w:val="none"/>
        </w:rPr>
        <w:t xml:space="preserve">  </w:t>
      </w:r>
    </w:p>
    <w:p w:rsidR="00AF3009" w:rsidRDefault="00A2146F">
      <w:pPr>
        <w:spacing w:after="0" w:line="250" w:lineRule="auto"/>
        <w:ind w:left="720" w:right="2790" w:firstLine="0"/>
      </w:pPr>
      <w:r>
        <w:rPr>
          <w:u w:val="single" w:color="000000"/>
        </w:rPr>
        <w:t>A Practical Guide to Stage Lighting</w:t>
      </w:r>
      <w:r>
        <w:t xml:space="preserve"> by Steven Louis Shelly </w:t>
      </w:r>
      <w:r>
        <w:rPr>
          <w:u w:val="single" w:color="000000"/>
        </w:rPr>
        <w:t>Concert Lighting</w:t>
      </w:r>
      <w:r>
        <w:t xml:space="preserve"> by Dr. James L. Moody </w:t>
      </w:r>
    </w:p>
    <w:p w:rsidR="00AF3009" w:rsidRDefault="00A2146F">
      <w:pPr>
        <w:spacing w:after="0" w:line="259" w:lineRule="auto"/>
        <w:ind w:left="0" w:firstLine="0"/>
      </w:pPr>
      <w:r>
        <w:t xml:space="preserve"> </w:t>
      </w:r>
    </w:p>
    <w:p w:rsidR="00AF3009" w:rsidRDefault="00A2146F">
      <w:pPr>
        <w:pStyle w:val="Heading3"/>
        <w:ind w:left="-5"/>
      </w:pPr>
      <w:r>
        <w:t>III. Intended Learning Outcomes</w:t>
      </w:r>
      <w:r>
        <w:rPr>
          <w:b w:val="0"/>
          <w:u w:val="none"/>
        </w:rPr>
        <w:t xml:space="preserve">   </w:t>
      </w:r>
    </w:p>
    <w:p w:rsidR="00AF3009" w:rsidRDefault="00A2146F">
      <w:pPr>
        <w:ind w:left="1170" w:hanging="450"/>
      </w:pPr>
      <w:r>
        <w:t xml:space="preserve">This course fulfills the following elements of Baccalaureate Goals set forth by SUNY-Fredonia: SKILLED: (develop Intellectual and Applied Skills, Literacies and Knowledges) </w:t>
      </w:r>
    </w:p>
    <w:p w:rsidR="00AF3009" w:rsidRDefault="00A2146F">
      <w:pPr>
        <w:numPr>
          <w:ilvl w:val="0"/>
          <w:numId w:val="2"/>
        </w:numPr>
        <w:ind w:hanging="360"/>
      </w:pPr>
      <w:r>
        <w:t>The a</w:t>
      </w:r>
      <w:r>
        <w:t xml:space="preserve">bility to think critically and analytically;  </w:t>
      </w:r>
    </w:p>
    <w:p w:rsidR="00AF3009" w:rsidRDefault="00A2146F">
      <w:pPr>
        <w:numPr>
          <w:ilvl w:val="0"/>
          <w:numId w:val="2"/>
        </w:numPr>
        <w:ind w:hanging="360"/>
      </w:pPr>
      <w:r>
        <w:t xml:space="preserve">to listen effectively to others;  </w:t>
      </w:r>
    </w:p>
    <w:p w:rsidR="00AF3009" w:rsidRDefault="00A2146F">
      <w:pPr>
        <w:numPr>
          <w:ilvl w:val="0"/>
          <w:numId w:val="2"/>
        </w:numPr>
        <w:ind w:hanging="360"/>
      </w:pPr>
      <w:r>
        <w:t xml:space="preserve">to write persuasively and creatively;  </w:t>
      </w:r>
    </w:p>
    <w:p w:rsidR="00AF3009" w:rsidRDefault="00A2146F">
      <w:pPr>
        <w:numPr>
          <w:ilvl w:val="0"/>
          <w:numId w:val="2"/>
        </w:numPr>
        <w:ind w:hanging="360"/>
      </w:pPr>
      <w:r>
        <w:t xml:space="preserve">to speak confidently and professionally;  </w:t>
      </w:r>
    </w:p>
    <w:p w:rsidR="00AF3009" w:rsidRDefault="00A2146F">
      <w:pPr>
        <w:numPr>
          <w:ilvl w:val="0"/>
          <w:numId w:val="2"/>
        </w:numPr>
        <w:ind w:hanging="360"/>
      </w:pPr>
      <w:r>
        <w:t xml:space="preserve">to work with and evaluate information effectively;  </w:t>
      </w:r>
    </w:p>
    <w:p w:rsidR="00AF3009" w:rsidRDefault="00A2146F">
      <w:pPr>
        <w:numPr>
          <w:ilvl w:val="0"/>
          <w:numId w:val="2"/>
        </w:numPr>
        <w:ind w:hanging="360"/>
      </w:pPr>
      <w:r>
        <w:t xml:space="preserve">to utilize technology capably and thoughtfully;  </w:t>
      </w:r>
    </w:p>
    <w:p w:rsidR="00AF3009" w:rsidRDefault="00A2146F">
      <w:pPr>
        <w:ind w:left="1180"/>
      </w:pPr>
      <w:r>
        <w:t xml:space="preserve">CREATIVE: (demonstrate Scholarship, Artistry, and Innovation) </w:t>
      </w:r>
    </w:p>
    <w:p w:rsidR="00AF3009" w:rsidRDefault="00A2146F">
      <w:pPr>
        <w:numPr>
          <w:ilvl w:val="0"/>
          <w:numId w:val="2"/>
        </w:numPr>
        <w:ind w:hanging="360"/>
      </w:pPr>
      <w:r>
        <w:t>engage with their peers, faculty and professionals in diverse experiential learning situat</w:t>
      </w:r>
      <w:r>
        <w:t xml:space="preserve">ions, to actualize research, performance and craftsmanship, within their majors and in general education;  </w:t>
      </w:r>
    </w:p>
    <w:p w:rsidR="00AF3009" w:rsidRDefault="00A2146F">
      <w:pPr>
        <w:numPr>
          <w:ilvl w:val="0"/>
          <w:numId w:val="2"/>
        </w:numPr>
        <w:ind w:hanging="360"/>
      </w:pPr>
      <w:r>
        <w:t>engage with their peers, faculty and professionals in co-curricular learning experiences to demonstrate their ability to translate knowledge into ev</w:t>
      </w:r>
      <w:r>
        <w:t xml:space="preserve">eryday situations and contexts. </w:t>
      </w:r>
    </w:p>
    <w:p w:rsidR="00AF3009" w:rsidRDefault="00A2146F">
      <w:pPr>
        <w:ind w:left="730"/>
      </w:pPr>
      <w:r>
        <w:t xml:space="preserve">This course fulfills the following goals in the Bachelor of Fine Arts in Theatrical Production and Design: </w:t>
      </w:r>
    </w:p>
    <w:p w:rsidR="00AF3009" w:rsidRDefault="00A2146F">
      <w:pPr>
        <w:numPr>
          <w:ilvl w:val="0"/>
          <w:numId w:val="2"/>
        </w:numPr>
        <w:ind w:hanging="360"/>
      </w:pPr>
      <w:r>
        <w:t>A) Students should comprehend the process involved in the creation of theatre, beginning with the script through th</w:t>
      </w:r>
      <w:r>
        <w:t xml:space="preserve">e interpretive creative processes of performance and production. </w:t>
      </w:r>
      <w:r>
        <w:tab/>
        <w:t xml:space="preserve"> </w:t>
      </w:r>
      <w:r>
        <w:tab/>
        <w:t xml:space="preserve"> </w:t>
      </w:r>
      <w:r>
        <w:tab/>
        <w:t xml:space="preserve"> </w:t>
      </w:r>
      <w:r>
        <w:tab/>
        <w:t xml:space="preserve"> </w:t>
      </w:r>
      <w:r>
        <w:tab/>
        <w:t xml:space="preserve"> </w:t>
      </w:r>
      <w:r>
        <w:tab/>
        <w:t xml:space="preserve"> </w:t>
      </w:r>
    </w:p>
    <w:p w:rsidR="00AF3009" w:rsidRDefault="00A2146F">
      <w:pPr>
        <w:numPr>
          <w:ilvl w:val="0"/>
          <w:numId w:val="2"/>
        </w:numPr>
        <w:ind w:hanging="360"/>
      </w:pPr>
      <w:r>
        <w:t xml:space="preserve">B) Students should have achieved significant technical mastery in at least one of the traditional or innovative techniques appropriate to their work. </w:t>
      </w:r>
      <w:r>
        <w:tab/>
        <w:t xml:space="preserve"> </w:t>
      </w:r>
      <w:r>
        <w:tab/>
        <w:t xml:space="preserve"> </w:t>
      </w:r>
    </w:p>
    <w:p w:rsidR="00AF3009" w:rsidRDefault="00A2146F">
      <w:pPr>
        <w:spacing w:after="1" w:line="259" w:lineRule="auto"/>
        <w:ind w:left="1440" w:firstLine="0"/>
      </w:pPr>
      <w:r>
        <w:t xml:space="preserve"> </w:t>
      </w:r>
      <w:r>
        <w:tab/>
        <w:t xml:space="preserve"> </w:t>
      </w:r>
      <w:r>
        <w:tab/>
        <w:t xml:space="preserve"> </w:t>
      </w:r>
      <w:r>
        <w:tab/>
        <w:t xml:space="preserve"> </w:t>
      </w:r>
    </w:p>
    <w:p w:rsidR="00AF3009" w:rsidRDefault="00A2146F">
      <w:pPr>
        <w:numPr>
          <w:ilvl w:val="0"/>
          <w:numId w:val="2"/>
        </w:numPr>
        <w:ind w:hanging="360"/>
      </w:pPr>
      <w:r>
        <w:lastRenderedPageBreak/>
        <w:t>C) Students sho</w:t>
      </w:r>
      <w:r>
        <w:t xml:space="preserve">uld have developed a significant sense of what constitutes a serious work of theatre and a relatively coherent set of ideas and goals that are embodied in their work. </w:t>
      </w:r>
      <w:r>
        <w:tab/>
        <w:t xml:space="preserve"> </w:t>
      </w:r>
      <w:r>
        <w:tab/>
        <w:t xml:space="preserve"> </w:t>
      </w:r>
      <w:r>
        <w:tab/>
        <w:t xml:space="preserve"> </w:t>
      </w:r>
      <w:r>
        <w:tab/>
        <w:t xml:space="preserve"> </w:t>
      </w:r>
      <w:r>
        <w:tab/>
        <w:t xml:space="preserve"> </w:t>
      </w:r>
      <w:r>
        <w:tab/>
        <w:t xml:space="preserve"> </w:t>
      </w:r>
    </w:p>
    <w:p w:rsidR="00AF3009" w:rsidRDefault="00A2146F">
      <w:pPr>
        <w:ind w:left="-5"/>
      </w:pPr>
      <w:r>
        <w:t>D) Students should demonstrate their competency by developing a presentation</w:t>
      </w:r>
      <w:r>
        <w:t xml:space="preserve"> for evaluation.  </w:t>
      </w:r>
    </w:p>
    <w:p w:rsidR="00AF3009" w:rsidRDefault="00A2146F">
      <w:pPr>
        <w:spacing w:after="0" w:line="259" w:lineRule="auto"/>
        <w:ind w:left="0" w:firstLine="0"/>
      </w:pPr>
      <w:r>
        <w:t xml:space="preserve"> </w:t>
      </w:r>
      <w:r>
        <w:tab/>
        <w:t xml:space="preserve"> </w:t>
      </w:r>
    </w:p>
    <w:p w:rsidR="00AF3009" w:rsidRDefault="00AF3009">
      <w:pPr>
        <w:sectPr w:rsidR="00AF3009">
          <w:footerReference w:type="even" r:id="rId7"/>
          <w:footerReference w:type="default" r:id="rId8"/>
          <w:footerReference w:type="first" r:id="rId9"/>
          <w:pgSz w:w="12240" w:h="15840"/>
          <w:pgMar w:top="901" w:right="1261" w:bottom="1061" w:left="1080" w:header="720" w:footer="720" w:gutter="0"/>
          <w:cols w:space="720"/>
          <w:titlePg/>
        </w:sectPr>
      </w:pPr>
    </w:p>
    <w:p w:rsidR="00AF3009" w:rsidRDefault="00A2146F">
      <w:pPr>
        <w:pStyle w:val="Heading3"/>
        <w:ind w:left="-5"/>
      </w:pPr>
      <w:r>
        <w:lastRenderedPageBreak/>
        <w:t>IV. Instructional Methods and Activities</w:t>
      </w:r>
      <w:r>
        <w:rPr>
          <w:b w:val="0"/>
          <w:u w:val="none"/>
        </w:rPr>
        <w:t xml:space="preserve">  </w:t>
      </w:r>
    </w:p>
    <w:p w:rsidR="00AF3009" w:rsidRDefault="00A2146F">
      <w:pPr>
        <w:spacing w:after="0" w:line="259" w:lineRule="auto"/>
        <w:ind w:left="0" w:firstLine="0"/>
      </w:pPr>
      <w:r>
        <w:rPr>
          <w:b/>
        </w:rPr>
        <w:t xml:space="preserve"> </w:t>
      </w:r>
    </w:p>
    <w:p w:rsidR="00AF3009" w:rsidRDefault="00A2146F">
      <w:pPr>
        <w:spacing w:after="2"/>
        <w:ind w:left="-5"/>
      </w:pPr>
      <w:r>
        <w:rPr>
          <w:b/>
        </w:rPr>
        <w:t>Projects:</w:t>
      </w:r>
      <w:r>
        <w:t xml:space="preserve"> See Below </w:t>
      </w:r>
    </w:p>
    <w:p w:rsidR="00AF3009" w:rsidRDefault="00A2146F">
      <w:pPr>
        <w:spacing w:after="0" w:line="259" w:lineRule="auto"/>
        <w:ind w:left="0" w:firstLine="0"/>
      </w:pPr>
      <w:r>
        <w:t xml:space="preserve"> </w:t>
      </w:r>
    </w:p>
    <w:p w:rsidR="00AF3009" w:rsidRDefault="00A2146F">
      <w:pPr>
        <w:ind w:left="-5"/>
      </w:pPr>
      <w:r>
        <w:rPr>
          <w:b/>
        </w:rPr>
        <w:t xml:space="preserve">Quizzes: </w:t>
      </w:r>
      <w:r>
        <w:t xml:space="preserve">Pop quizzes will be given randomly throughout the semester.  </w:t>
      </w:r>
    </w:p>
    <w:p w:rsidR="00AF3009" w:rsidRDefault="00A2146F">
      <w:pPr>
        <w:spacing w:after="0" w:line="259" w:lineRule="auto"/>
        <w:ind w:left="0" w:firstLine="0"/>
      </w:pPr>
      <w:r>
        <w:t xml:space="preserve"> </w:t>
      </w:r>
    </w:p>
    <w:p w:rsidR="00AF3009" w:rsidRDefault="00A2146F">
      <w:pPr>
        <w:ind w:left="-5"/>
      </w:pPr>
      <w:r>
        <w:rPr>
          <w:b/>
        </w:rPr>
        <w:t xml:space="preserve">Juries: </w:t>
      </w:r>
      <w:r>
        <w:t>We will review your work for this class in the BFA Theatrical production and Design Juries that will be held the last three days of classes in the spring. Those juries are a part of th</w:t>
      </w:r>
      <w:r>
        <w:t xml:space="preserve">is class and your work is to be shown at that time for feedback from the entire production and design faculty. </w:t>
      </w:r>
    </w:p>
    <w:p w:rsidR="00AF3009" w:rsidRDefault="00A2146F">
      <w:pPr>
        <w:spacing w:after="0" w:line="259" w:lineRule="auto"/>
        <w:ind w:left="0" w:firstLine="0"/>
      </w:pPr>
      <w:r>
        <w:t xml:space="preserve"> </w:t>
      </w:r>
    </w:p>
    <w:p w:rsidR="00AF3009" w:rsidRDefault="00A2146F">
      <w:pPr>
        <w:ind w:left="-5"/>
      </w:pPr>
      <w:r>
        <w:rPr>
          <w:b/>
        </w:rPr>
        <w:t xml:space="preserve">Class Participation:  </w:t>
      </w:r>
      <w:r>
        <w:t xml:space="preserve">This class is a discussion and participation class and will be a factor in your grade.  </w:t>
      </w:r>
    </w:p>
    <w:p w:rsidR="00AF3009" w:rsidRDefault="00A2146F">
      <w:pPr>
        <w:ind w:left="-5"/>
      </w:pPr>
      <w:r>
        <w:t xml:space="preserve">Keep up on reading assignments </w:t>
      </w:r>
    </w:p>
    <w:p w:rsidR="00AF3009" w:rsidRDefault="00A2146F">
      <w:pPr>
        <w:spacing w:after="0" w:line="259" w:lineRule="auto"/>
        <w:ind w:left="0" w:firstLine="0"/>
      </w:pPr>
      <w:r>
        <w:t xml:space="preserve"> </w:t>
      </w:r>
    </w:p>
    <w:p w:rsidR="00AF3009" w:rsidRDefault="00A2146F">
      <w:pPr>
        <w:ind w:left="-5"/>
      </w:pPr>
      <w:r>
        <w:rPr>
          <w:b/>
        </w:rPr>
        <w:t>Critiques:</w:t>
      </w:r>
      <w:r>
        <w:t xml:space="preserve">  none for this course.</w:t>
      </w:r>
      <w:r>
        <w:rPr>
          <w:b/>
        </w:rPr>
        <w:t xml:space="preserve"> </w:t>
      </w:r>
    </w:p>
    <w:p w:rsidR="00AF3009" w:rsidRDefault="00A2146F">
      <w:pPr>
        <w:spacing w:after="0" w:line="259" w:lineRule="auto"/>
        <w:ind w:left="0" w:firstLine="0"/>
      </w:pPr>
      <w:r>
        <w:rPr>
          <w:b/>
        </w:rPr>
        <w:t xml:space="preserve"> </w:t>
      </w:r>
    </w:p>
    <w:p w:rsidR="00AF3009" w:rsidRDefault="00A2146F">
      <w:pPr>
        <w:spacing w:after="2"/>
        <w:ind w:left="-5" w:right="6721"/>
      </w:pPr>
      <w:r>
        <w:rPr>
          <w:b/>
          <w:u w:val="single" w:color="000000"/>
        </w:rPr>
        <w:t xml:space="preserve">V. Course </w:t>
      </w:r>
      <w:proofErr w:type="gramStart"/>
      <w:r>
        <w:rPr>
          <w:b/>
          <w:u w:val="single" w:color="000000"/>
        </w:rPr>
        <w:t>Requirements</w:t>
      </w:r>
      <w:r>
        <w:t xml:space="preserve">  </w:t>
      </w:r>
      <w:r>
        <w:rPr>
          <w:b/>
        </w:rPr>
        <w:t>Projects</w:t>
      </w:r>
      <w:proofErr w:type="gramEnd"/>
      <w:r>
        <w:rPr>
          <w:b/>
        </w:rPr>
        <w:t>:</w:t>
      </w:r>
      <w:r>
        <w:t xml:space="preserve"> </w:t>
      </w:r>
    </w:p>
    <w:p w:rsidR="00AF3009" w:rsidRDefault="00A2146F">
      <w:pPr>
        <w:numPr>
          <w:ilvl w:val="0"/>
          <w:numId w:val="3"/>
        </w:numPr>
        <w:ind w:hanging="360"/>
      </w:pPr>
      <w:r>
        <w:t xml:space="preserve">all projects are due at the beginning of the class period.   </w:t>
      </w:r>
    </w:p>
    <w:p w:rsidR="00AF3009" w:rsidRDefault="00A2146F">
      <w:pPr>
        <w:numPr>
          <w:ilvl w:val="0"/>
          <w:numId w:val="3"/>
        </w:numPr>
        <w:ind w:hanging="360"/>
      </w:pPr>
      <w:r>
        <w:t xml:space="preserve">Most projects will be presented in class.  </w:t>
      </w:r>
    </w:p>
    <w:p w:rsidR="00AF3009" w:rsidRDefault="00A2146F">
      <w:pPr>
        <w:numPr>
          <w:ilvl w:val="0"/>
          <w:numId w:val="3"/>
        </w:numPr>
        <w:ind w:hanging="360"/>
      </w:pPr>
      <w:r>
        <w:t xml:space="preserve">Discussing the projects is a part of your grade and an absence on a presentation day will result in a lowering of your project grade.  </w:t>
      </w:r>
    </w:p>
    <w:p w:rsidR="00AF3009" w:rsidRDefault="00A2146F">
      <w:pPr>
        <w:numPr>
          <w:ilvl w:val="0"/>
          <w:numId w:val="3"/>
        </w:numPr>
        <w:ind w:hanging="360"/>
      </w:pPr>
      <w:r>
        <w:t xml:space="preserve">All projects should be presented in a neat and ordered fashion in a binder </w:t>
      </w:r>
      <w:r>
        <w:t xml:space="preserve">or folder.  </w:t>
      </w:r>
    </w:p>
    <w:p w:rsidR="00AF3009" w:rsidRDefault="00A2146F">
      <w:pPr>
        <w:numPr>
          <w:ilvl w:val="0"/>
          <w:numId w:val="3"/>
        </w:numPr>
        <w:ind w:hanging="360"/>
      </w:pPr>
      <w:r>
        <w:t xml:space="preserve">All paperwork should be bound and the entire projects should be together in a logical fashion.  </w:t>
      </w:r>
    </w:p>
    <w:p w:rsidR="00AF3009" w:rsidRDefault="00A2146F">
      <w:pPr>
        <w:numPr>
          <w:ilvl w:val="0"/>
          <w:numId w:val="3"/>
        </w:numPr>
        <w:ind w:hanging="360"/>
      </w:pPr>
      <w:r>
        <w:t xml:space="preserve">In all paper projects assume your ME is inexperienced. You must have technical solutions to all design challenges.   </w:t>
      </w:r>
    </w:p>
    <w:p w:rsidR="00AF3009" w:rsidRDefault="00A2146F">
      <w:pPr>
        <w:numPr>
          <w:ilvl w:val="0"/>
          <w:numId w:val="3"/>
        </w:numPr>
        <w:ind w:hanging="360"/>
      </w:pPr>
      <w:r>
        <w:t>All aspects of the project w</w:t>
      </w:r>
      <w:r>
        <w:t xml:space="preserve">ill be graded on neatness.  </w:t>
      </w:r>
    </w:p>
    <w:p w:rsidR="00AF3009" w:rsidRDefault="00A2146F">
      <w:pPr>
        <w:numPr>
          <w:ilvl w:val="0"/>
          <w:numId w:val="3"/>
        </w:numPr>
        <w:spacing w:after="0" w:line="259" w:lineRule="auto"/>
        <w:ind w:hanging="360"/>
      </w:pPr>
      <w:r>
        <w:t xml:space="preserve">Project file can be </w:t>
      </w:r>
      <w:r>
        <w:rPr>
          <w:color w:val="31C428"/>
          <w:u w:val="single" w:color="31C428"/>
        </w:rPr>
        <w:t>http://bit.ly/Lightdesign2files</w:t>
      </w:r>
      <w:r>
        <w:rPr>
          <w:color w:val="0000FF"/>
          <w:u w:val="single" w:color="0000FF"/>
        </w:rPr>
        <w:t>http://bit.ly/tadalighting3files</w:t>
      </w:r>
      <w:r>
        <w:rPr>
          <w:color w:val="0000FF"/>
        </w:rPr>
        <w:t xml:space="preserve"> </w:t>
      </w:r>
      <w:r>
        <w:t xml:space="preserve"> </w:t>
      </w:r>
    </w:p>
    <w:p w:rsidR="00AF3009" w:rsidRDefault="00A2146F">
      <w:pPr>
        <w:numPr>
          <w:ilvl w:val="0"/>
          <w:numId w:val="3"/>
        </w:numPr>
        <w:spacing w:after="2"/>
        <w:ind w:hanging="360"/>
      </w:pPr>
      <w:r>
        <w:rPr>
          <w:b/>
        </w:rPr>
        <w:t>All light lab projects</w:t>
      </w:r>
      <w:r>
        <w:t xml:space="preserve"> must have a </w:t>
      </w:r>
      <w:proofErr w:type="gramStart"/>
      <w:r>
        <w:t>½</w:t>
      </w:r>
      <w:r>
        <w:t>”plot</w:t>
      </w:r>
      <w:proofErr w:type="gramEnd"/>
      <w:r>
        <w:t xml:space="preserve">.    </w:t>
      </w:r>
    </w:p>
    <w:p w:rsidR="00AF3009" w:rsidRDefault="00A2146F">
      <w:pPr>
        <w:numPr>
          <w:ilvl w:val="0"/>
          <w:numId w:val="3"/>
        </w:numPr>
        <w:ind w:hanging="36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569976</wp:posOffset>
                </wp:positionH>
                <wp:positionV relativeFrom="page">
                  <wp:posOffset>4617720</wp:posOffset>
                </wp:positionV>
                <wp:extent cx="9144" cy="155448"/>
                <wp:effectExtent l="0" t="0" r="0" b="0"/>
                <wp:wrapSquare wrapText="bothSides"/>
                <wp:docPr id="18312" name="Group 18312"/>
                <wp:cNvGraphicFramePr/>
                <a:graphic xmlns:a="http://schemas.openxmlformats.org/drawingml/2006/main">
                  <a:graphicData uri="http://schemas.microsoft.com/office/word/2010/wordprocessingGroup">
                    <wpg:wgp>
                      <wpg:cNvGrpSpPr/>
                      <wpg:grpSpPr>
                        <a:xfrm>
                          <a:off x="0" y="0"/>
                          <a:ext cx="9144" cy="155448"/>
                          <a:chOff x="0" y="0"/>
                          <a:chExt cx="9144" cy="155448"/>
                        </a:xfrm>
                      </wpg:grpSpPr>
                      <wps:wsp>
                        <wps:cNvPr id="25106" name="Shape 25106"/>
                        <wps:cNvSpPr/>
                        <wps:spPr>
                          <a:xfrm>
                            <a:off x="0" y="0"/>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312" style="width:0.719997pt;height:12.24pt;position:absolute;mso-position-horizontal-relative:page;mso-position-horizontal:absolute;margin-left:44.88pt;mso-position-vertical-relative:page;margin-top:363.6pt;" coordsize="91,1554">
                <v:shape id="Shape 25107" style="position:absolute;width:91;height:1554;left:0;top:0;" coordsize="9144,155448" path="m0,0l9144,0l9144,155448l0,155448l0,0">
                  <v:stroke weight="0pt" endcap="flat" joinstyle="miter" miterlimit="10" on="false" color="#000000" opacity="0"/>
                  <v:fill on="true" color="#000000"/>
                </v:shape>
                <w10:wrap type="square"/>
              </v:group>
            </w:pict>
          </mc:Fallback>
        </mc:AlternateContent>
      </w:r>
      <w:r>
        <w:t xml:space="preserve">All plots must adhere to the standards set forth in class by the instructor.   </w:t>
      </w:r>
    </w:p>
    <w:p w:rsidR="00AF3009" w:rsidRDefault="00A2146F">
      <w:pPr>
        <w:numPr>
          <w:ilvl w:val="0"/>
          <w:numId w:val="3"/>
        </w:numPr>
        <w:ind w:hanging="360"/>
      </w:pPr>
      <w:r>
        <w:t xml:space="preserve">For projects </w:t>
      </w:r>
      <w:r>
        <w:t xml:space="preserve">in the light lab you may move no more than one light from the standard plot. </w:t>
      </w:r>
    </w:p>
    <w:p w:rsidR="00AF3009" w:rsidRDefault="00A2146F">
      <w:pPr>
        <w:numPr>
          <w:ilvl w:val="0"/>
          <w:numId w:val="3"/>
        </w:numPr>
        <w:ind w:hanging="360"/>
      </w:pPr>
      <w:r>
        <w:t xml:space="preserve">Links for projects must be available until grade are posted after the semester.  </w:t>
      </w:r>
    </w:p>
    <w:p w:rsidR="00AF3009" w:rsidRDefault="00A2146F">
      <w:pPr>
        <w:spacing w:after="0" w:line="259" w:lineRule="auto"/>
        <w:ind w:left="0" w:firstLine="0"/>
      </w:pPr>
      <w:r>
        <w:t xml:space="preserve"> </w:t>
      </w:r>
    </w:p>
    <w:p w:rsidR="00AF3009" w:rsidRDefault="00A2146F">
      <w:pPr>
        <w:numPr>
          <w:ilvl w:val="0"/>
          <w:numId w:val="4"/>
        </w:numPr>
        <w:ind w:hanging="222"/>
      </w:pPr>
      <w:r>
        <w:t>Choose two pre 20</w:t>
      </w:r>
      <w:r>
        <w:rPr>
          <w:sz w:val="13"/>
        </w:rPr>
        <w:t>th</w:t>
      </w:r>
      <w:r>
        <w:t xml:space="preserve"> century paintings to be recreated in the light Lab.  </w:t>
      </w:r>
    </w:p>
    <w:p w:rsidR="00AF3009" w:rsidRDefault="00A2146F">
      <w:pPr>
        <w:tabs>
          <w:tab w:val="center" w:pos="1069"/>
        </w:tabs>
        <w:spacing w:after="2"/>
        <w:ind w:left="-15" w:firstLine="0"/>
      </w:pPr>
      <w:r>
        <w:t xml:space="preserve">  </w:t>
      </w:r>
      <w:r>
        <w:tab/>
      </w:r>
      <w:r>
        <w:rPr>
          <w:b/>
        </w:rPr>
        <w:t>Details:</w:t>
      </w:r>
      <w:r>
        <w:t xml:space="preserve"> </w:t>
      </w:r>
    </w:p>
    <w:p w:rsidR="00AF3009" w:rsidRDefault="00A2146F">
      <w:pPr>
        <w:numPr>
          <w:ilvl w:val="2"/>
          <w:numId w:val="5"/>
        </w:numPr>
        <w:ind w:hanging="360"/>
      </w:pPr>
      <w:r>
        <w:t xml:space="preserve">Recreate it in the lab to presented in class  </w:t>
      </w:r>
    </w:p>
    <w:p w:rsidR="00AF3009" w:rsidRDefault="00A2146F">
      <w:pPr>
        <w:numPr>
          <w:ilvl w:val="2"/>
          <w:numId w:val="5"/>
        </w:numPr>
        <w:ind w:hanging="360"/>
      </w:pPr>
      <w:r>
        <w:t xml:space="preserve">Find a model or still life that is similar in color shape and texture. The instructor must approve any still-life items not currently in the lab. </w:t>
      </w:r>
    </w:p>
    <w:p w:rsidR="00AF3009" w:rsidRDefault="00A2146F">
      <w:pPr>
        <w:numPr>
          <w:ilvl w:val="2"/>
          <w:numId w:val="5"/>
        </w:numPr>
        <w:ind w:hanging="360"/>
      </w:pPr>
      <w:r>
        <w:t xml:space="preserve">Bring light plot  </w:t>
      </w:r>
    </w:p>
    <w:p w:rsidR="00AF3009" w:rsidRDefault="00A2146F">
      <w:pPr>
        <w:numPr>
          <w:ilvl w:val="2"/>
          <w:numId w:val="5"/>
        </w:numPr>
        <w:ind w:hanging="360"/>
      </w:pPr>
      <w:r>
        <w:t xml:space="preserve">No LED’s or Movers </w:t>
      </w:r>
    </w:p>
    <w:p w:rsidR="00AF3009" w:rsidRDefault="00A2146F">
      <w:pPr>
        <w:numPr>
          <w:ilvl w:val="2"/>
          <w:numId w:val="5"/>
        </w:numPr>
        <w:ind w:hanging="360"/>
      </w:pPr>
      <w:r>
        <w:t xml:space="preserve">Email the professor the image 30 minutes before class </w:t>
      </w:r>
    </w:p>
    <w:p w:rsidR="00AF3009" w:rsidRDefault="00A2146F">
      <w:pPr>
        <w:numPr>
          <w:ilvl w:val="2"/>
          <w:numId w:val="5"/>
        </w:numPr>
        <w:ind w:hanging="360"/>
      </w:pPr>
      <w:r>
        <w:t xml:space="preserve">Add Link to your picture to On-Course  </w:t>
      </w:r>
    </w:p>
    <w:p w:rsidR="00AF3009" w:rsidRDefault="00A2146F">
      <w:pPr>
        <w:spacing w:after="0" w:line="259" w:lineRule="auto"/>
        <w:ind w:left="1920" w:firstLine="0"/>
      </w:pPr>
      <w:r>
        <w:t xml:space="preserve"> </w:t>
      </w:r>
    </w:p>
    <w:p w:rsidR="00AF3009" w:rsidRDefault="00A2146F">
      <w:pPr>
        <w:spacing w:after="0" w:line="259" w:lineRule="auto"/>
        <w:ind w:left="1920" w:firstLine="0"/>
      </w:pPr>
      <w:r>
        <w:t xml:space="preserve"> </w:t>
      </w:r>
    </w:p>
    <w:p w:rsidR="00AF3009" w:rsidRDefault="00A2146F">
      <w:pPr>
        <w:numPr>
          <w:ilvl w:val="0"/>
          <w:numId w:val="4"/>
        </w:numPr>
        <w:ind w:hanging="222"/>
      </w:pPr>
      <w:r>
        <w:t xml:space="preserve">Design the lighting for the road production of </w:t>
      </w:r>
      <w:r>
        <w:rPr>
          <w:i/>
        </w:rPr>
        <w:t xml:space="preserve">A </w:t>
      </w:r>
      <w:proofErr w:type="spellStart"/>
      <w:r>
        <w:rPr>
          <w:i/>
        </w:rPr>
        <w:t>Mid Summer</w:t>
      </w:r>
      <w:proofErr w:type="spellEnd"/>
      <w:r>
        <w:rPr>
          <w:i/>
        </w:rPr>
        <w:t xml:space="preserve"> Night’s Dream </w:t>
      </w:r>
    </w:p>
    <w:p w:rsidR="00AF3009" w:rsidRDefault="00A2146F">
      <w:pPr>
        <w:spacing w:after="2"/>
        <w:ind w:left="-5"/>
      </w:pPr>
      <w:r>
        <w:rPr>
          <w:i/>
        </w:rPr>
        <w:t xml:space="preserve">  </w:t>
      </w:r>
      <w:r>
        <w:rPr>
          <w:b/>
        </w:rPr>
        <w:t xml:space="preserve">Details: </w:t>
      </w:r>
    </w:p>
    <w:p w:rsidR="00AF3009" w:rsidRDefault="00A2146F">
      <w:pPr>
        <w:numPr>
          <w:ilvl w:val="1"/>
          <w:numId w:val="4"/>
        </w:numPr>
        <w:ind w:hanging="360"/>
      </w:pPr>
      <w:r>
        <w:t>In the Marvel theater</w:t>
      </w:r>
      <w:r>
        <w:rPr>
          <w:i/>
        </w:rPr>
        <w:t xml:space="preserve">. </w:t>
      </w:r>
      <w:r>
        <w:t xml:space="preserve"> </w:t>
      </w:r>
    </w:p>
    <w:p w:rsidR="00AF3009" w:rsidRDefault="00A2146F">
      <w:pPr>
        <w:numPr>
          <w:ilvl w:val="1"/>
          <w:numId w:val="4"/>
        </w:numPr>
        <w:ind w:hanging="360"/>
      </w:pPr>
      <w:r>
        <w:t xml:space="preserve">Use the most up to date Marvel inventory.  </w:t>
      </w:r>
    </w:p>
    <w:p w:rsidR="00AF3009" w:rsidRDefault="00A2146F">
      <w:pPr>
        <w:numPr>
          <w:ilvl w:val="1"/>
          <w:numId w:val="4"/>
        </w:numPr>
        <w:ind w:hanging="360"/>
      </w:pPr>
      <w:r>
        <w:t>N</w:t>
      </w:r>
      <w:r>
        <w:t xml:space="preserve">o moving lights, scrollers or led fixtures. </w:t>
      </w:r>
    </w:p>
    <w:p w:rsidR="00AF3009" w:rsidRDefault="00A2146F">
      <w:pPr>
        <w:numPr>
          <w:ilvl w:val="1"/>
          <w:numId w:val="4"/>
        </w:numPr>
        <w:ind w:hanging="360"/>
      </w:pPr>
      <w:r>
        <w:t xml:space="preserve">Blocking is on the platforms and on top of large center structure, not pit. </w:t>
      </w:r>
    </w:p>
    <w:p w:rsidR="00AF3009" w:rsidRDefault="00A2146F">
      <w:pPr>
        <w:spacing w:after="0" w:line="259" w:lineRule="auto"/>
        <w:ind w:left="771" w:firstLine="0"/>
      </w:pPr>
      <w:r>
        <w:t xml:space="preserve"> </w:t>
      </w:r>
    </w:p>
    <w:p w:rsidR="00AF3009" w:rsidRDefault="00A2146F">
      <w:pPr>
        <w:ind w:left="1014" w:hanging="1029"/>
      </w:pPr>
      <w:r>
        <w:t xml:space="preserve">  </w:t>
      </w:r>
      <w:r>
        <w:rPr>
          <w:b/>
        </w:rPr>
        <w:t>Turn in:</w:t>
      </w:r>
      <w:r>
        <w:t xml:space="preserve"> For the design projects you will present to the class and turn in to the instructor the following:  </w:t>
      </w:r>
      <w:r>
        <w:rPr>
          <w:b/>
        </w:rPr>
        <w:t xml:space="preserve">Part A: </w:t>
      </w:r>
      <w:r>
        <w:t>(link to fold</w:t>
      </w:r>
      <w:r>
        <w:t>er to On-Course)</w:t>
      </w:r>
      <w:r>
        <w:rPr>
          <w:b/>
        </w:rPr>
        <w:t xml:space="preserve"> </w:t>
      </w:r>
    </w:p>
    <w:p w:rsidR="00AF3009" w:rsidRDefault="00A2146F">
      <w:pPr>
        <w:numPr>
          <w:ilvl w:val="1"/>
          <w:numId w:val="4"/>
        </w:numPr>
        <w:ind w:hanging="360"/>
      </w:pPr>
      <w:r>
        <w:t xml:space="preserve">research boards </w:t>
      </w:r>
    </w:p>
    <w:p w:rsidR="00AF3009" w:rsidRDefault="00A2146F">
      <w:pPr>
        <w:numPr>
          <w:ilvl w:val="1"/>
          <w:numId w:val="4"/>
        </w:numPr>
        <w:ind w:hanging="360"/>
      </w:pPr>
      <w:r>
        <w:lastRenderedPageBreak/>
        <w:t xml:space="preserve">3 sketches of light cues, only one can be in Virtual Light lab </w:t>
      </w:r>
    </w:p>
    <w:p w:rsidR="00AF3009" w:rsidRDefault="00A2146F">
      <w:pPr>
        <w:numPr>
          <w:ilvl w:val="1"/>
          <w:numId w:val="4"/>
        </w:numPr>
        <w:spacing w:after="0" w:line="259" w:lineRule="auto"/>
        <w:ind w:hanging="360"/>
      </w:pPr>
      <w:r>
        <w:t xml:space="preserve">rough plot, must be in scale, show instrument choices, channels, colors and areas </w:t>
      </w:r>
      <w:r>
        <w:tab/>
        <w:t xml:space="preserve"> </w:t>
      </w:r>
    </w:p>
    <w:p w:rsidR="00AF3009" w:rsidRDefault="00A2146F">
      <w:pPr>
        <w:spacing w:after="2"/>
        <w:ind w:left="1090"/>
      </w:pPr>
      <w:r>
        <w:rPr>
          <w:b/>
        </w:rPr>
        <w:t>Part B:</w:t>
      </w:r>
      <w:r>
        <w:t xml:space="preserve">  </w:t>
      </w:r>
    </w:p>
    <w:p w:rsidR="00AF3009" w:rsidRDefault="00A2146F">
      <w:pPr>
        <w:numPr>
          <w:ilvl w:val="1"/>
          <w:numId w:val="4"/>
        </w:numPr>
        <w:ind w:hanging="360"/>
      </w:pPr>
      <w:r>
        <w:t xml:space="preserve">lighting paper work channel list, instrument schedule, equipment list, color cut </w:t>
      </w:r>
    </w:p>
    <w:p w:rsidR="00AF3009" w:rsidRDefault="00A2146F">
      <w:pPr>
        <w:numPr>
          <w:ilvl w:val="1"/>
          <w:numId w:val="4"/>
        </w:numPr>
        <w:ind w:hanging="360"/>
      </w:pPr>
      <w:r>
        <w:t xml:space="preserve">sheet, magic sheet </w:t>
      </w:r>
    </w:p>
    <w:p w:rsidR="00AF3009" w:rsidRDefault="00A2146F">
      <w:pPr>
        <w:numPr>
          <w:ilvl w:val="1"/>
          <w:numId w:val="4"/>
        </w:numPr>
        <w:ind w:hanging="360"/>
      </w:pPr>
      <w:r>
        <w:t xml:space="preserve">lighting key with angles and labeled color swatches. </w:t>
      </w:r>
    </w:p>
    <w:p w:rsidR="00AF3009" w:rsidRDefault="00A2146F">
      <w:pPr>
        <w:numPr>
          <w:ilvl w:val="1"/>
          <w:numId w:val="4"/>
        </w:numPr>
        <w:ind w:hanging="360"/>
      </w:pPr>
      <w:r>
        <w:t>½</w:t>
      </w:r>
      <w:r>
        <w:t xml:space="preserve">” Scale light plot  </w:t>
      </w:r>
    </w:p>
    <w:p w:rsidR="00AF3009" w:rsidRDefault="00A2146F">
      <w:pPr>
        <w:numPr>
          <w:ilvl w:val="1"/>
          <w:numId w:val="4"/>
        </w:numPr>
        <w:ind w:hanging="360"/>
      </w:pPr>
      <w:r>
        <w:t>¼</w:t>
      </w:r>
      <w:r>
        <w:t xml:space="preserve">” Working Section </w:t>
      </w:r>
    </w:p>
    <w:p w:rsidR="00AF3009" w:rsidRDefault="00A2146F">
      <w:pPr>
        <w:numPr>
          <w:ilvl w:val="1"/>
          <w:numId w:val="4"/>
        </w:numPr>
        <w:ind w:hanging="360"/>
      </w:pPr>
      <w:r>
        <w:t xml:space="preserve">cue list for the show </w:t>
      </w:r>
    </w:p>
    <w:p w:rsidR="00AF3009" w:rsidRDefault="00A2146F">
      <w:pPr>
        <w:numPr>
          <w:ilvl w:val="1"/>
          <w:numId w:val="4"/>
        </w:numPr>
        <w:ind w:hanging="360"/>
      </w:pPr>
      <w:r>
        <w:t>Budget Breakdown for color and gobo</w:t>
      </w:r>
      <w:r>
        <w:t xml:space="preserve">s </w:t>
      </w:r>
    </w:p>
    <w:p w:rsidR="00AF3009" w:rsidRDefault="00A2146F">
      <w:pPr>
        <w:numPr>
          <w:ilvl w:val="1"/>
          <w:numId w:val="4"/>
        </w:numPr>
        <w:ind w:hanging="360"/>
      </w:pPr>
      <w:r>
        <w:t xml:space="preserve">final copy of part a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All in an organized folder. </w:t>
      </w:r>
    </w:p>
    <w:p w:rsidR="00AF3009" w:rsidRDefault="00A2146F">
      <w:pPr>
        <w:spacing w:after="0" w:line="259" w:lineRule="auto"/>
        <w:ind w:left="1920" w:firstLine="0"/>
      </w:pPr>
      <w:r>
        <w:t xml:space="preserve"> </w:t>
      </w:r>
    </w:p>
    <w:p w:rsidR="00AF3009" w:rsidRDefault="00A2146F">
      <w:pPr>
        <w:spacing w:after="0" w:line="259" w:lineRule="auto"/>
        <w:ind w:left="1920" w:firstLine="0"/>
      </w:pPr>
      <w:r>
        <w:t xml:space="preserve"> </w:t>
      </w:r>
    </w:p>
    <w:p w:rsidR="00AF3009" w:rsidRDefault="00A2146F">
      <w:pPr>
        <w:numPr>
          <w:ilvl w:val="0"/>
          <w:numId w:val="4"/>
        </w:numPr>
        <w:spacing w:after="2"/>
        <w:ind w:hanging="222"/>
      </w:pPr>
      <w:r>
        <w:rPr>
          <w:b/>
          <w:i/>
        </w:rPr>
        <w:t xml:space="preserve">Haiku </w:t>
      </w:r>
      <w:proofErr w:type="gramStart"/>
      <w:r>
        <w:rPr>
          <w:b/>
          <w:i/>
        </w:rPr>
        <w:t xml:space="preserve">Project </w:t>
      </w:r>
      <w:r>
        <w:t xml:space="preserve"> by</w:t>
      </w:r>
      <w:proofErr w:type="gramEnd"/>
      <w:r>
        <w:t xml:space="preserve"> </w:t>
      </w:r>
      <w:r>
        <w:rPr>
          <w:b/>
        </w:rPr>
        <w:t xml:space="preserve">Timothy Swiss </w:t>
      </w:r>
      <w:r>
        <w:t xml:space="preserve"> </w:t>
      </w:r>
    </w:p>
    <w:p w:rsidR="00AF3009" w:rsidRDefault="00A2146F">
      <w:pPr>
        <w:ind w:left="-5"/>
      </w:pPr>
      <w:r>
        <w:t>For this project each student will, in the Light Lab, create an interpretation in light for one of the listed haiku. The student will evaluate his/her chosen haik</w:t>
      </w:r>
      <w:r>
        <w:t>u and compose a five-cue design incorporating the functions and qualities of light. Cues 1 and 5 will be blackouts. Cues 2 through 4 will contain the body of the design. The cues can be an overall interpretation of the poem or be representative of each lin</w:t>
      </w:r>
      <w:r>
        <w:t xml:space="preserve">e of the haiku. The student will act as both the director and the designer; interpreting the story of the haiku as well as determining what it represents. The student’s design will be based on that interpretation.  </w:t>
      </w:r>
    </w:p>
    <w:p w:rsidR="00AF3009" w:rsidRDefault="00A2146F">
      <w:pPr>
        <w:spacing w:after="0" w:line="259" w:lineRule="auto"/>
        <w:ind w:left="0" w:firstLine="0"/>
      </w:pPr>
      <w:r>
        <w:t xml:space="preserve"> </w:t>
      </w:r>
    </w:p>
    <w:p w:rsidR="00AF3009" w:rsidRDefault="00A2146F">
      <w:pPr>
        <w:ind w:left="-5"/>
      </w:pPr>
      <w:r>
        <w:t xml:space="preserve">Creation of the Project:  </w:t>
      </w:r>
    </w:p>
    <w:p w:rsidR="00AF3009" w:rsidRDefault="00A2146F">
      <w:pPr>
        <w:ind w:left="-5"/>
      </w:pPr>
      <w:r>
        <w:t>Each student will have a choice of haiku (below) and will use the miniature studio lighting space to implement the design. Objects can be placed inside the mini light lab to aid in the creation of the design. There will be six di</w:t>
      </w:r>
      <w:r>
        <w:t xml:space="preserve">mmers available for this project as well as an assortment of gel and fixtures. Each student will create 5 total cues of which cue 1 and cue 5 will be blackouts. Do not share your choice with the class. </w:t>
      </w:r>
    </w:p>
    <w:p w:rsidR="00AF3009" w:rsidRDefault="00A2146F">
      <w:pPr>
        <w:spacing w:after="0" w:line="259" w:lineRule="auto"/>
        <w:ind w:left="0" w:firstLine="0"/>
      </w:pPr>
      <w:r>
        <w:t xml:space="preserve"> </w:t>
      </w:r>
    </w:p>
    <w:p w:rsidR="00AF3009" w:rsidRDefault="00A2146F">
      <w:pPr>
        <w:ind w:left="-5" w:right="7906"/>
      </w:pPr>
      <w:r>
        <w:t xml:space="preserve">Source material:  Like molten gold  </w:t>
      </w:r>
    </w:p>
    <w:p w:rsidR="00AF3009" w:rsidRDefault="00A2146F">
      <w:pPr>
        <w:ind w:left="-5" w:right="5818"/>
      </w:pPr>
      <w:r>
        <w:t xml:space="preserve">sunlight flows through freezing </w:t>
      </w:r>
      <w:proofErr w:type="gramStart"/>
      <w:r>
        <w:t>air  warming</w:t>
      </w:r>
      <w:proofErr w:type="gramEnd"/>
      <w:r>
        <w:t xml:space="preserve"> me inside.  </w:t>
      </w:r>
    </w:p>
    <w:p w:rsidR="00AF3009" w:rsidRDefault="00A2146F">
      <w:pPr>
        <w:spacing w:after="0" w:line="259" w:lineRule="auto"/>
        <w:ind w:left="0" w:firstLine="0"/>
      </w:pPr>
      <w:r>
        <w:t xml:space="preserve"> </w:t>
      </w:r>
    </w:p>
    <w:p w:rsidR="00AF3009" w:rsidRDefault="00A2146F">
      <w:pPr>
        <w:ind w:left="-5"/>
      </w:pPr>
      <w:r>
        <w:t xml:space="preserve">In the skyscraper  </w:t>
      </w:r>
    </w:p>
    <w:p w:rsidR="00AF3009" w:rsidRDefault="00A2146F">
      <w:pPr>
        <w:ind w:left="-5" w:right="6262"/>
      </w:pPr>
      <w:r>
        <w:t xml:space="preserve">canyons, light outlines </w:t>
      </w:r>
      <w:proofErr w:type="gramStart"/>
      <w:r>
        <w:t>moving  shapes</w:t>
      </w:r>
      <w:proofErr w:type="gramEnd"/>
      <w:r>
        <w:t xml:space="preserve"> sipping Starbucks.  </w:t>
      </w:r>
    </w:p>
    <w:p w:rsidR="00AF3009" w:rsidRDefault="00A2146F">
      <w:pPr>
        <w:spacing w:after="0" w:line="259" w:lineRule="auto"/>
        <w:ind w:left="0" w:firstLine="0"/>
      </w:pPr>
      <w:r>
        <w:t xml:space="preserve"> </w:t>
      </w:r>
    </w:p>
    <w:p w:rsidR="00AF3009" w:rsidRDefault="00A2146F">
      <w:pPr>
        <w:ind w:left="-5" w:right="6759"/>
      </w:pPr>
      <w:r>
        <w:t xml:space="preserve">White has many shades.  Shadow blue, sunlit gold, </w:t>
      </w:r>
      <w:proofErr w:type="gramStart"/>
      <w:r>
        <w:t>grey  of</w:t>
      </w:r>
      <w:proofErr w:type="gramEnd"/>
      <w:r>
        <w:t xml:space="preserve"> approaching storm.  </w:t>
      </w:r>
    </w:p>
    <w:p w:rsidR="00AF3009" w:rsidRDefault="00A2146F">
      <w:pPr>
        <w:spacing w:after="0" w:line="259" w:lineRule="auto"/>
        <w:ind w:left="0" w:firstLine="0"/>
      </w:pPr>
      <w:r>
        <w:t xml:space="preserve"> </w:t>
      </w:r>
    </w:p>
    <w:p w:rsidR="00AF3009" w:rsidRDefault="00A2146F">
      <w:pPr>
        <w:ind w:left="-5" w:right="7111"/>
      </w:pPr>
      <w:r>
        <w:t xml:space="preserve">trees have never </w:t>
      </w:r>
      <w:proofErr w:type="gramStart"/>
      <w:r>
        <w:t>held  leaves</w:t>
      </w:r>
      <w:proofErr w:type="gramEnd"/>
      <w:r>
        <w:t xml:space="preserve"> as</w:t>
      </w:r>
      <w:r>
        <w:t xml:space="preserve"> late as November.  frost was wrong. gold stays.  </w:t>
      </w:r>
    </w:p>
    <w:p w:rsidR="00AF3009" w:rsidRDefault="00A2146F">
      <w:pPr>
        <w:spacing w:after="0" w:line="259" w:lineRule="auto"/>
        <w:ind w:left="0" w:firstLine="0"/>
      </w:pPr>
      <w:r>
        <w:t xml:space="preserve"> </w:t>
      </w:r>
    </w:p>
    <w:p w:rsidR="00AF3009" w:rsidRDefault="00A2146F">
      <w:pPr>
        <w:ind w:left="-5" w:right="7336"/>
      </w:pPr>
      <w:r>
        <w:t xml:space="preserve">morning sunshine. </w:t>
      </w:r>
      <w:proofErr w:type="gramStart"/>
      <w:r>
        <w:t>first  rays</w:t>
      </w:r>
      <w:proofErr w:type="gramEnd"/>
      <w:r>
        <w:t xml:space="preserve"> awaken the front lawn  to glittering frost.  </w:t>
      </w:r>
    </w:p>
    <w:p w:rsidR="00AF3009" w:rsidRDefault="00A2146F">
      <w:pPr>
        <w:spacing w:after="0" w:line="259" w:lineRule="auto"/>
        <w:ind w:left="0" w:firstLine="0"/>
      </w:pPr>
      <w:r>
        <w:t xml:space="preserve"> </w:t>
      </w:r>
    </w:p>
    <w:p w:rsidR="00AF3009" w:rsidRDefault="00A2146F">
      <w:pPr>
        <w:ind w:left="-5" w:right="6324"/>
      </w:pPr>
      <w:r>
        <w:t xml:space="preserve">Small candles </w:t>
      </w:r>
      <w:proofErr w:type="gramStart"/>
      <w:r>
        <w:t>flicker  with</w:t>
      </w:r>
      <w:proofErr w:type="gramEnd"/>
      <w:r>
        <w:t xml:space="preserve"> wind whipping through windows.  </w:t>
      </w:r>
    </w:p>
    <w:p w:rsidR="00AF3009" w:rsidRDefault="00A2146F">
      <w:pPr>
        <w:ind w:left="-5"/>
      </w:pPr>
      <w:r>
        <w:lastRenderedPageBreak/>
        <w:t xml:space="preserve">Loud thunder crashes!  </w:t>
      </w:r>
    </w:p>
    <w:p w:rsidR="00AF3009" w:rsidRDefault="00A2146F">
      <w:pPr>
        <w:spacing w:after="0" w:line="259" w:lineRule="auto"/>
        <w:ind w:left="0" w:firstLine="0"/>
      </w:pPr>
      <w:r>
        <w:t xml:space="preserve"> </w:t>
      </w:r>
    </w:p>
    <w:p w:rsidR="00AF3009" w:rsidRDefault="00A2146F">
      <w:pPr>
        <w:ind w:left="-5" w:right="6839"/>
      </w:pPr>
      <w:r>
        <w:t xml:space="preserve">Dim light through </w:t>
      </w:r>
      <w:proofErr w:type="gramStart"/>
      <w:r>
        <w:t>windows  wind</w:t>
      </w:r>
      <w:proofErr w:type="gramEnd"/>
      <w:r>
        <w:t xml:space="preserve"> flutte</w:t>
      </w:r>
      <w:r>
        <w:t xml:space="preserve">ring through curtains  the aroma of rain.  </w:t>
      </w:r>
    </w:p>
    <w:p w:rsidR="00AF3009" w:rsidRDefault="00A2146F">
      <w:pPr>
        <w:spacing w:after="0" w:line="259" w:lineRule="auto"/>
        <w:ind w:left="1920" w:firstLine="0"/>
      </w:pPr>
      <w:r>
        <w:t xml:space="preserve"> </w:t>
      </w:r>
    </w:p>
    <w:p w:rsidR="00AF3009" w:rsidRDefault="00A2146F">
      <w:pPr>
        <w:numPr>
          <w:ilvl w:val="0"/>
          <w:numId w:val="6"/>
        </w:numPr>
        <w:ind w:hanging="360"/>
      </w:pPr>
      <w:r>
        <w:t xml:space="preserve">Design the lighting for </w:t>
      </w:r>
      <w:r>
        <w:rPr>
          <w:i/>
        </w:rPr>
        <w:t xml:space="preserve">Picasso at the Lapin Agile </w:t>
      </w:r>
      <w:r>
        <w:t>by Steve Martin for the Chautauqua Theatre Company</w:t>
      </w:r>
      <w:r>
        <w:rPr>
          <w:i/>
        </w:rPr>
        <w:t xml:space="preserve">. </w:t>
      </w:r>
      <w:r>
        <w:t xml:space="preserve">  </w:t>
      </w:r>
    </w:p>
    <w:p w:rsidR="00AF3009" w:rsidRDefault="00A2146F">
      <w:pPr>
        <w:tabs>
          <w:tab w:val="center" w:pos="1069"/>
        </w:tabs>
        <w:spacing w:after="2"/>
        <w:ind w:left="-15" w:firstLine="0"/>
      </w:pPr>
      <w:r>
        <w:t xml:space="preserve">       </w:t>
      </w:r>
      <w:r>
        <w:tab/>
      </w:r>
      <w:r>
        <w:rPr>
          <w:b/>
        </w:rPr>
        <w:t xml:space="preserve">Details: </w:t>
      </w:r>
    </w:p>
    <w:p w:rsidR="00AF3009" w:rsidRDefault="00A2146F">
      <w:pPr>
        <w:numPr>
          <w:ilvl w:val="2"/>
          <w:numId w:val="7"/>
        </w:numPr>
        <w:ind w:firstLine="840"/>
      </w:pPr>
      <w:r>
        <w:t xml:space="preserve">Use Bratton Theatre drawings </w:t>
      </w:r>
    </w:p>
    <w:p w:rsidR="00AF3009" w:rsidRDefault="00A2146F">
      <w:pPr>
        <w:numPr>
          <w:ilvl w:val="2"/>
          <w:numId w:val="7"/>
        </w:numPr>
        <w:ind w:firstLine="840"/>
      </w:pPr>
      <w:r>
        <w:t xml:space="preserve">Use inventory provided </w:t>
      </w:r>
    </w:p>
    <w:p w:rsidR="00AF3009" w:rsidRDefault="00A2146F">
      <w:pPr>
        <w:numPr>
          <w:ilvl w:val="2"/>
          <w:numId w:val="7"/>
        </w:numPr>
        <w:ind w:firstLine="840"/>
      </w:pPr>
      <w:r>
        <w:t xml:space="preserve">Use designer packet to learn the space </w:t>
      </w:r>
    </w:p>
    <w:p w:rsidR="00AF3009" w:rsidRDefault="00A2146F">
      <w:pPr>
        <w:numPr>
          <w:ilvl w:val="2"/>
          <w:numId w:val="7"/>
        </w:numPr>
        <w:ind w:firstLine="840"/>
      </w:pPr>
      <w:r>
        <w:t xml:space="preserve">Production pictures provide costume and scenic color </w:t>
      </w:r>
    </w:p>
    <w:p w:rsidR="00AF3009" w:rsidRDefault="00A2146F">
      <w:pPr>
        <w:numPr>
          <w:ilvl w:val="2"/>
          <w:numId w:val="7"/>
        </w:numPr>
        <w:ind w:firstLine="840"/>
      </w:pPr>
      <w:r>
        <w:t xml:space="preserve">Must adhere to all USITT standards </w:t>
      </w:r>
      <w:r>
        <w:rPr>
          <w:b/>
        </w:rPr>
        <w:t xml:space="preserve">Turn in: </w:t>
      </w:r>
    </w:p>
    <w:p w:rsidR="00AF3009" w:rsidRDefault="00A2146F">
      <w:pPr>
        <w:numPr>
          <w:ilvl w:val="3"/>
          <w:numId w:val="13"/>
        </w:numPr>
        <w:ind w:hanging="360"/>
      </w:pPr>
      <w:r>
        <w:t xml:space="preserve">Preliminary Research Boards (Digital) </w:t>
      </w:r>
    </w:p>
    <w:p w:rsidR="00AF3009" w:rsidRDefault="00A2146F">
      <w:pPr>
        <w:numPr>
          <w:ilvl w:val="3"/>
          <w:numId w:val="13"/>
        </w:numPr>
        <w:ind w:hanging="360"/>
      </w:pPr>
      <w:r>
        <w:t xml:space="preserve">Rough Plot </w:t>
      </w:r>
    </w:p>
    <w:p w:rsidR="00AF3009" w:rsidRDefault="00A2146F">
      <w:pPr>
        <w:numPr>
          <w:ilvl w:val="3"/>
          <w:numId w:val="13"/>
        </w:numPr>
        <w:ind w:hanging="360"/>
      </w:pPr>
      <w:r>
        <w:t xml:space="preserve">Final binder </w:t>
      </w:r>
    </w:p>
    <w:p w:rsidR="00AF3009" w:rsidRDefault="00A2146F">
      <w:pPr>
        <w:numPr>
          <w:ilvl w:val="4"/>
          <w:numId w:val="12"/>
        </w:numPr>
        <w:ind w:hanging="360"/>
      </w:pPr>
      <w:r>
        <w:t xml:space="preserve">Final Research Boards </w:t>
      </w:r>
    </w:p>
    <w:p w:rsidR="00AF3009" w:rsidRDefault="00A2146F">
      <w:pPr>
        <w:numPr>
          <w:ilvl w:val="4"/>
          <w:numId w:val="12"/>
        </w:numPr>
        <w:ind w:hanging="360"/>
      </w:pPr>
      <w:r>
        <w:t>½</w:t>
      </w:r>
      <w:r>
        <w:t xml:space="preserve">” Light plot </w:t>
      </w:r>
    </w:p>
    <w:p w:rsidR="00AF3009" w:rsidRDefault="00A2146F">
      <w:pPr>
        <w:numPr>
          <w:ilvl w:val="5"/>
          <w:numId w:val="17"/>
        </w:numPr>
        <w:spacing w:after="0" w:line="259" w:lineRule="auto"/>
        <w:ind w:right="261" w:hanging="360"/>
      </w:pPr>
      <w:r>
        <w:t>Use the invent</w:t>
      </w:r>
      <w:r>
        <w:t xml:space="preserve">ory provided </w:t>
      </w:r>
    </w:p>
    <w:p w:rsidR="00AF3009" w:rsidRDefault="00A2146F">
      <w:pPr>
        <w:numPr>
          <w:ilvl w:val="5"/>
          <w:numId w:val="17"/>
        </w:numPr>
        <w:ind w:right="261" w:hanging="360"/>
      </w:pPr>
      <w:r>
        <w:t xml:space="preserve">Plot must show channels and circuits numbers </w:t>
      </w:r>
    </w:p>
    <w:p w:rsidR="00AF3009" w:rsidRDefault="00A2146F">
      <w:pPr>
        <w:numPr>
          <w:ilvl w:val="4"/>
          <w:numId w:val="9"/>
        </w:numPr>
        <w:ind w:firstLine="1800"/>
      </w:pPr>
      <w:r>
        <w:t xml:space="preserve">Channel hookup </w:t>
      </w:r>
    </w:p>
    <w:p w:rsidR="00AF3009" w:rsidRDefault="00A2146F">
      <w:pPr>
        <w:numPr>
          <w:ilvl w:val="4"/>
          <w:numId w:val="9"/>
        </w:numPr>
        <w:ind w:firstLine="1800"/>
      </w:pPr>
      <w:r>
        <w:t xml:space="preserve">Magic sheets </w:t>
      </w:r>
    </w:p>
    <w:p w:rsidR="00AF3009" w:rsidRDefault="00A2146F">
      <w:pPr>
        <w:numPr>
          <w:ilvl w:val="4"/>
          <w:numId w:val="9"/>
        </w:numPr>
        <w:spacing w:after="0" w:line="259" w:lineRule="auto"/>
        <w:ind w:firstLine="1800"/>
      </w:pPr>
      <w:r>
        <w:t xml:space="preserve">8.5x11 lighting key with color swatches </w:t>
      </w:r>
    </w:p>
    <w:p w:rsidR="00AF3009" w:rsidRDefault="00A2146F">
      <w:pPr>
        <w:numPr>
          <w:ilvl w:val="4"/>
          <w:numId w:val="9"/>
        </w:numPr>
        <w:ind w:firstLine="1800"/>
      </w:pPr>
      <w:r>
        <w:t>¼</w:t>
      </w:r>
      <w:r>
        <w:t xml:space="preserve">” working section  </w:t>
      </w:r>
    </w:p>
    <w:p w:rsidR="00AF3009" w:rsidRDefault="00A2146F">
      <w:pPr>
        <w:numPr>
          <w:ilvl w:val="4"/>
          <w:numId w:val="9"/>
        </w:numPr>
        <w:ind w:firstLine="1800"/>
      </w:pPr>
      <w:r>
        <w:t>Budget breakdown for gel and gobos 8.</w:t>
      </w:r>
      <w:r>
        <w:rPr>
          <w:rFonts w:ascii="Arial" w:eastAsia="Arial" w:hAnsi="Arial" w:cs="Arial"/>
        </w:rPr>
        <w:t xml:space="preserve"> </w:t>
      </w:r>
      <w:r>
        <w:t xml:space="preserve">Link to folder to On-Course. </w:t>
      </w:r>
      <w:r>
        <w:rPr>
          <w:b/>
        </w:rPr>
        <w:t xml:space="preserve">Turn in: </w:t>
      </w:r>
      <w:r>
        <w:t xml:space="preserve">Revisions </w:t>
      </w:r>
      <w:r>
        <w:t>based on critique</w:t>
      </w:r>
      <w:r>
        <w:rPr>
          <w:b/>
        </w:rPr>
        <w:t xml:space="preserve"> </w:t>
      </w:r>
    </w:p>
    <w:p w:rsidR="00AF3009" w:rsidRDefault="00A2146F">
      <w:pPr>
        <w:spacing w:after="0" w:line="259" w:lineRule="auto"/>
        <w:ind w:left="2880" w:firstLine="0"/>
      </w:pPr>
      <w:r>
        <w:t xml:space="preserve"> </w:t>
      </w:r>
    </w:p>
    <w:p w:rsidR="00AF3009" w:rsidRDefault="00A2146F">
      <w:pPr>
        <w:numPr>
          <w:ilvl w:val="0"/>
          <w:numId w:val="6"/>
        </w:numPr>
        <w:ind w:hanging="360"/>
      </w:pPr>
      <w:r>
        <w:t xml:space="preserve">Design the lighting for </w:t>
      </w:r>
      <w:r>
        <w:rPr>
          <w:i/>
        </w:rPr>
        <w:t xml:space="preserve">Picasso at the Lapin Agile </w:t>
      </w:r>
      <w:r>
        <w:t xml:space="preserve">by Steve Martin for Loyola University New Orleans. </w:t>
      </w:r>
      <w:r>
        <w:rPr>
          <w:b/>
        </w:rPr>
        <w:t>Details:</w:t>
      </w:r>
      <w:r>
        <w:t xml:space="preserve"> </w:t>
      </w:r>
    </w:p>
    <w:p w:rsidR="00AF3009" w:rsidRDefault="00A2146F">
      <w:pPr>
        <w:numPr>
          <w:ilvl w:val="1"/>
          <w:numId w:val="6"/>
        </w:numPr>
        <w:ind w:firstLine="360"/>
      </w:pPr>
      <w:r>
        <w:t xml:space="preserve">Use the Lower Depths plans provided </w:t>
      </w:r>
    </w:p>
    <w:p w:rsidR="00AF3009" w:rsidRDefault="00A2146F">
      <w:pPr>
        <w:numPr>
          <w:ilvl w:val="1"/>
          <w:numId w:val="6"/>
        </w:numPr>
        <w:ind w:firstLine="360"/>
      </w:pPr>
      <w:r>
        <w:t xml:space="preserve">Use inventory Provided </w:t>
      </w:r>
    </w:p>
    <w:p w:rsidR="00AF3009" w:rsidRDefault="00A2146F">
      <w:pPr>
        <w:numPr>
          <w:ilvl w:val="1"/>
          <w:numId w:val="6"/>
        </w:numPr>
        <w:ind w:firstLine="360"/>
      </w:pPr>
      <w:r>
        <w:t xml:space="preserve">Adapt your design from </w:t>
      </w:r>
      <w:proofErr w:type="spellStart"/>
      <w:r>
        <w:t>Chautuaqua</w:t>
      </w:r>
      <w:proofErr w:type="spellEnd"/>
      <w:r>
        <w:t xml:space="preserve"> </w:t>
      </w:r>
    </w:p>
    <w:p w:rsidR="00AF3009" w:rsidRDefault="00A2146F">
      <w:pPr>
        <w:spacing w:after="2"/>
        <w:ind w:left="730"/>
      </w:pPr>
      <w:r>
        <w:rPr>
          <w:b/>
        </w:rPr>
        <w:t xml:space="preserve">Turn in: </w:t>
      </w:r>
    </w:p>
    <w:p w:rsidR="00AF3009" w:rsidRDefault="00A2146F">
      <w:pPr>
        <w:numPr>
          <w:ilvl w:val="1"/>
          <w:numId w:val="14"/>
        </w:numPr>
        <w:ind w:firstLine="360"/>
      </w:pPr>
      <w:r>
        <w:t xml:space="preserve">Turn in </w:t>
      </w:r>
      <w:r>
        <w:t>½</w:t>
      </w:r>
      <w:r>
        <w:t xml:space="preserve">” plot </w:t>
      </w:r>
    </w:p>
    <w:p w:rsidR="00AF3009" w:rsidRDefault="00A2146F">
      <w:pPr>
        <w:numPr>
          <w:ilvl w:val="1"/>
          <w:numId w:val="14"/>
        </w:numPr>
        <w:ind w:firstLine="360"/>
      </w:pPr>
      <w:r>
        <w:t xml:space="preserve">Magic sheet </w:t>
      </w:r>
    </w:p>
    <w:p w:rsidR="00AF3009" w:rsidRDefault="00A2146F">
      <w:pPr>
        <w:numPr>
          <w:ilvl w:val="1"/>
          <w:numId w:val="14"/>
        </w:numPr>
        <w:ind w:firstLine="360"/>
      </w:pPr>
      <w:r>
        <w:t xml:space="preserve">Channel hookup </w:t>
      </w:r>
    </w:p>
    <w:p w:rsidR="00AF3009" w:rsidRDefault="00A2146F">
      <w:pPr>
        <w:numPr>
          <w:ilvl w:val="1"/>
          <w:numId w:val="14"/>
        </w:numPr>
        <w:ind w:firstLine="360"/>
      </w:pPr>
      <w:r>
        <w:t xml:space="preserve">Rough section </w:t>
      </w:r>
    </w:p>
    <w:p w:rsidR="00AF3009" w:rsidRDefault="00A2146F">
      <w:pPr>
        <w:numPr>
          <w:ilvl w:val="1"/>
          <w:numId w:val="14"/>
        </w:numPr>
        <w:ind w:firstLine="360"/>
      </w:pPr>
      <w:r>
        <w:t xml:space="preserve">Equipment List </w:t>
      </w:r>
    </w:p>
    <w:p w:rsidR="00AF3009" w:rsidRDefault="00A2146F">
      <w:pPr>
        <w:numPr>
          <w:ilvl w:val="1"/>
          <w:numId w:val="14"/>
        </w:numPr>
        <w:ind w:firstLine="360"/>
      </w:pPr>
      <w:r>
        <w:t xml:space="preserve">Cue Sheet  </w:t>
      </w:r>
    </w:p>
    <w:p w:rsidR="00AF3009" w:rsidRDefault="00A2146F">
      <w:pPr>
        <w:numPr>
          <w:ilvl w:val="1"/>
          <w:numId w:val="14"/>
        </w:numPr>
        <w:ind w:firstLine="360"/>
      </w:pPr>
      <w:r>
        <w:t xml:space="preserve">Link to folder to On-Course. </w:t>
      </w:r>
      <w:r>
        <w:rPr>
          <w:b/>
        </w:rPr>
        <w:t xml:space="preserve">Turn in: </w:t>
      </w:r>
      <w:r>
        <w:t>Revisions based on critique</w:t>
      </w:r>
      <w:r>
        <w:rPr>
          <w:b/>
        </w:rPr>
        <w:t xml:space="preserve"> </w:t>
      </w:r>
    </w:p>
    <w:p w:rsidR="00AF3009" w:rsidRDefault="00A2146F">
      <w:pPr>
        <w:spacing w:after="0" w:line="259" w:lineRule="auto"/>
        <w:ind w:left="1440" w:firstLine="0"/>
      </w:pPr>
      <w:r>
        <w:t xml:space="preserve"> </w:t>
      </w:r>
    </w:p>
    <w:p w:rsidR="00AF3009" w:rsidRDefault="00A2146F">
      <w:pPr>
        <w:spacing w:after="0" w:line="259" w:lineRule="auto"/>
        <w:ind w:left="2880" w:firstLine="0"/>
      </w:pPr>
      <w:r>
        <w:t xml:space="preserve"> </w:t>
      </w:r>
    </w:p>
    <w:p w:rsidR="00AF3009" w:rsidRDefault="00A2146F">
      <w:pPr>
        <w:numPr>
          <w:ilvl w:val="0"/>
          <w:numId w:val="6"/>
        </w:numPr>
        <w:ind w:hanging="360"/>
      </w:pPr>
      <w:r>
        <w:t xml:space="preserve">Create, in the Light Lab, the first 10 light cues or the last 10 cues for project 2 (No LED’s or movers moving) </w:t>
      </w:r>
    </w:p>
    <w:p w:rsidR="00AF3009" w:rsidRDefault="00A2146F">
      <w:pPr>
        <w:spacing w:after="2"/>
        <w:ind w:left="730"/>
      </w:pPr>
      <w:r>
        <w:rPr>
          <w:b/>
        </w:rPr>
        <w:t>Details:</w:t>
      </w:r>
      <w:r>
        <w:t xml:space="preserve"> </w:t>
      </w:r>
    </w:p>
    <w:p w:rsidR="00AF3009" w:rsidRDefault="00A2146F">
      <w:pPr>
        <w:numPr>
          <w:ilvl w:val="1"/>
          <w:numId w:val="6"/>
        </w:numPr>
        <w:ind w:firstLine="360"/>
      </w:pPr>
      <w:r>
        <w:t xml:space="preserve">Must use your lighting key or specials from project 2 </w:t>
      </w:r>
    </w:p>
    <w:p w:rsidR="00AF3009" w:rsidRDefault="00A2146F">
      <w:pPr>
        <w:numPr>
          <w:ilvl w:val="1"/>
          <w:numId w:val="6"/>
        </w:numPr>
        <w:ind w:firstLine="360"/>
      </w:pPr>
      <w:r>
        <w:t xml:space="preserve">Turn in a cue sheet for the entire show </w:t>
      </w:r>
    </w:p>
    <w:p w:rsidR="00AF3009" w:rsidRDefault="00A2146F">
      <w:pPr>
        <w:numPr>
          <w:ilvl w:val="1"/>
          <w:numId w:val="6"/>
        </w:numPr>
        <w:ind w:firstLine="360"/>
      </w:pPr>
      <w:r>
        <w:t xml:space="preserve">Include pre or post show look and skip house light cues </w:t>
      </w:r>
    </w:p>
    <w:p w:rsidR="00AF3009" w:rsidRDefault="00A2146F">
      <w:pPr>
        <w:numPr>
          <w:ilvl w:val="1"/>
          <w:numId w:val="6"/>
        </w:numPr>
        <w:ind w:firstLine="360"/>
      </w:pPr>
      <w:r>
        <w:t xml:space="preserve">You may use the expression lighting console </w:t>
      </w:r>
    </w:p>
    <w:p w:rsidR="00AF3009" w:rsidRDefault="00A2146F">
      <w:pPr>
        <w:spacing w:after="0" w:line="259" w:lineRule="auto"/>
        <w:ind w:left="0" w:firstLine="0"/>
      </w:pPr>
      <w:r>
        <w:t xml:space="preserve"> </w:t>
      </w:r>
    </w:p>
    <w:p w:rsidR="00AF3009" w:rsidRDefault="00A2146F">
      <w:pPr>
        <w:numPr>
          <w:ilvl w:val="0"/>
          <w:numId w:val="6"/>
        </w:numPr>
        <w:ind w:hanging="360"/>
      </w:pPr>
      <w:r>
        <w:t xml:space="preserve">Present a </w:t>
      </w:r>
      <w:proofErr w:type="gramStart"/>
      <w:r>
        <w:t>1500 word</w:t>
      </w:r>
      <w:proofErr w:type="gramEnd"/>
      <w:r>
        <w:t xml:space="preserve"> report on one of the following topics, Television Lighting, Film Lighting, </w:t>
      </w:r>
    </w:p>
    <w:p w:rsidR="00AF3009" w:rsidRDefault="00A2146F">
      <w:pPr>
        <w:ind w:left="-5"/>
      </w:pPr>
      <w:r>
        <w:lastRenderedPageBreak/>
        <w:t>Architectural, Circus, Ice Show, Corporate Event, Trade Show Lighting Museum or any other alternative lighting design.  Each student may only do one topic and i</w:t>
      </w:r>
      <w:r>
        <w:t xml:space="preserve">t must be approved by the instructor if not on the list. Post your choice in the spreadsheet in the drive folder. </w:t>
      </w:r>
    </w:p>
    <w:p w:rsidR="00AF3009" w:rsidRDefault="00A2146F">
      <w:pPr>
        <w:spacing w:after="2"/>
        <w:ind w:left="730"/>
      </w:pPr>
      <w:r>
        <w:rPr>
          <w:b/>
        </w:rPr>
        <w:t xml:space="preserve">Details: </w:t>
      </w:r>
    </w:p>
    <w:p w:rsidR="00AF3009" w:rsidRDefault="00A2146F">
      <w:pPr>
        <w:numPr>
          <w:ilvl w:val="1"/>
          <w:numId w:val="6"/>
        </w:numPr>
        <w:ind w:firstLine="360"/>
      </w:pPr>
      <w:r>
        <w:t xml:space="preserve">Include instruments used,  </w:t>
      </w:r>
    </w:p>
    <w:p w:rsidR="00AF3009" w:rsidRDefault="00A2146F">
      <w:pPr>
        <w:numPr>
          <w:ilvl w:val="1"/>
          <w:numId w:val="6"/>
        </w:numPr>
        <w:ind w:firstLine="360"/>
      </w:pPr>
      <w:r>
        <w:t xml:space="preserve">design similarities to theatre and design differences  </w:t>
      </w:r>
    </w:p>
    <w:p w:rsidR="00AF3009" w:rsidRDefault="00A2146F">
      <w:pPr>
        <w:numPr>
          <w:ilvl w:val="1"/>
          <w:numId w:val="6"/>
        </w:numPr>
        <w:ind w:firstLine="360"/>
      </w:pPr>
      <w:r>
        <w:t xml:space="preserve">staff structure.   </w:t>
      </w:r>
    </w:p>
    <w:p w:rsidR="00AF3009" w:rsidRDefault="00A2146F">
      <w:pPr>
        <w:numPr>
          <w:ilvl w:val="1"/>
          <w:numId w:val="6"/>
        </w:numPr>
        <w:ind w:firstLine="360"/>
      </w:pPr>
      <w:r>
        <w:t>Include a bibliography at l</w:t>
      </w:r>
      <w:r>
        <w:t xml:space="preserve">east one source must be a book or several magazine articles.  </w:t>
      </w:r>
    </w:p>
    <w:p w:rsidR="00AF3009" w:rsidRDefault="00A2146F">
      <w:pPr>
        <w:numPr>
          <w:ilvl w:val="1"/>
          <w:numId w:val="6"/>
        </w:numPr>
        <w:ind w:firstLine="360"/>
      </w:pPr>
      <w:r>
        <w:t xml:space="preserve">Or a report comparing and contrasting two lighting texts.   </w:t>
      </w:r>
    </w:p>
    <w:p w:rsidR="00AF3009" w:rsidRDefault="00A2146F">
      <w:pPr>
        <w:numPr>
          <w:ilvl w:val="1"/>
          <w:numId w:val="6"/>
        </w:numPr>
        <w:ind w:firstLine="360"/>
      </w:pPr>
      <w:r>
        <w:t xml:space="preserve">The instructor must approve this project.  </w:t>
      </w:r>
      <w:r>
        <w:rPr>
          <w:b/>
        </w:rPr>
        <w:t>Turn in:</w:t>
      </w:r>
      <w:r>
        <w:t xml:space="preserve"> on angel drop box. </w:t>
      </w:r>
    </w:p>
    <w:p w:rsidR="00AF3009" w:rsidRDefault="00A2146F">
      <w:pPr>
        <w:spacing w:after="0" w:line="259" w:lineRule="auto"/>
        <w:ind w:left="0" w:firstLine="0"/>
      </w:pPr>
      <w:r>
        <w:t xml:space="preserve"> </w:t>
      </w:r>
    </w:p>
    <w:p w:rsidR="00AF3009" w:rsidRDefault="00A2146F">
      <w:pPr>
        <w:numPr>
          <w:ilvl w:val="0"/>
          <w:numId w:val="6"/>
        </w:numPr>
        <w:ind w:hanging="360"/>
      </w:pPr>
      <w:r>
        <w:t xml:space="preserve">Design the lighting for </w:t>
      </w:r>
      <w:r>
        <w:rPr>
          <w:i/>
        </w:rPr>
        <w:t>The Mighty Gents</w:t>
      </w:r>
      <w:r>
        <w:t xml:space="preserve"> by Richard Wesley</w:t>
      </w:r>
      <w:r>
        <w:t xml:space="preserve"> in the Paul Robeson Theatre.  </w:t>
      </w:r>
    </w:p>
    <w:p w:rsidR="00AF3009" w:rsidRDefault="00A2146F">
      <w:pPr>
        <w:spacing w:after="2"/>
        <w:ind w:left="730"/>
      </w:pPr>
      <w:r>
        <w:rPr>
          <w:b/>
        </w:rPr>
        <w:t xml:space="preserve">Details: </w:t>
      </w:r>
    </w:p>
    <w:p w:rsidR="00AF3009" w:rsidRDefault="00A2146F">
      <w:pPr>
        <w:numPr>
          <w:ilvl w:val="2"/>
          <w:numId w:val="10"/>
        </w:numPr>
        <w:ind w:hanging="360"/>
      </w:pPr>
      <w:r>
        <w:t xml:space="preserve">Use Drawings provided for the Paul Robeson Theatre </w:t>
      </w:r>
    </w:p>
    <w:p w:rsidR="00AF3009" w:rsidRDefault="00A2146F">
      <w:pPr>
        <w:numPr>
          <w:ilvl w:val="2"/>
          <w:numId w:val="10"/>
        </w:numPr>
        <w:ind w:hanging="360"/>
      </w:pPr>
      <w:r>
        <w:t xml:space="preserve">Use Inventory Provided </w:t>
      </w:r>
    </w:p>
    <w:p w:rsidR="00AF3009" w:rsidRDefault="00A2146F">
      <w:pPr>
        <w:numPr>
          <w:ilvl w:val="2"/>
          <w:numId w:val="10"/>
        </w:numPr>
        <w:ind w:hanging="360"/>
      </w:pPr>
      <w:r>
        <w:t xml:space="preserve">Dimmers are dimmers 1-20 </w:t>
      </w:r>
      <w:proofErr w:type="gramStart"/>
      <w:r>
        <w:t>2.4k ,</w:t>
      </w:r>
      <w:proofErr w:type="gramEnd"/>
      <w:r>
        <w:t xml:space="preserve"> 21-24 1.2k </w:t>
      </w:r>
    </w:p>
    <w:p w:rsidR="00AF3009" w:rsidRDefault="00A2146F">
      <w:pPr>
        <w:spacing w:after="0" w:line="259" w:lineRule="auto"/>
        <w:ind w:left="720" w:firstLine="0"/>
      </w:pPr>
      <w:r>
        <w:t xml:space="preserve"> </w:t>
      </w:r>
    </w:p>
    <w:p w:rsidR="00AF3009" w:rsidRDefault="00A2146F">
      <w:pPr>
        <w:spacing w:after="2"/>
        <w:ind w:left="730"/>
      </w:pPr>
      <w:r>
        <w:rPr>
          <w:b/>
        </w:rPr>
        <w:t>Turn in:</w:t>
      </w:r>
      <w:r>
        <w:t xml:space="preserve"> </w:t>
      </w:r>
    </w:p>
    <w:p w:rsidR="00AF3009" w:rsidRDefault="00A2146F">
      <w:pPr>
        <w:numPr>
          <w:ilvl w:val="2"/>
          <w:numId w:val="15"/>
        </w:numPr>
        <w:ind w:hanging="360"/>
      </w:pPr>
      <w:r>
        <w:t xml:space="preserve">Research </w:t>
      </w:r>
      <w:proofErr w:type="gramStart"/>
      <w:r>
        <w:t>Boards,  Rough</w:t>
      </w:r>
      <w:proofErr w:type="gramEnd"/>
      <w:r>
        <w:t xml:space="preserve"> plot  </w:t>
      </w:r>
    </w:p>
    <w:p w:rsidR="00AF3009" w:rsidRDefault="00A2146F">
      <w:pPr>
        <w:numPr>
          <w:ilvl w:val="2"/>
          <w:numId w:val="15"/>
        </w:numPr>
        <w:ind w:hanging="360"/>
      </w:pPr>
      <w:r>
        <w:t xml:space="preserve">3 Lighting looks in 3d </w:t>
      </w:r>
      <w:proofErr w:type="spellStart"/>
      <w:r>
        <w:t>Vectorworks</w:t>
      </w:r>
      <w:proofErr w:type="spellEnd"/>
      <w:r>
        <w:t xml:space="preserve"> </w:t>
      </w:r>
    </w:p>
    <w:p w:rsidR="00AF3009" w:rsidRDefault="00A2146F">
      <w:pPr>
        <w:numPr>
          <w:ilvl w:val="2"/>
          <w:numId w:val="15"/>
        </w:numPr>
        <w:ind w:hanging="360"/>
      </w:pPr>
      <w:proofErr w:type="gramStart"/>
      <w:r>
        <w:t>½</w:t>
      </w:r>
      <w:r>
        <w:t>”Light</w:t>
      </w:r>
      <w:proofErr w:type="gramEnd"/>
      <w:r>
        <w:t xml:space="preserve"> plot include channels and dimmers </w:t>
      </w:r>
    </w:p>
    <w:p w:rsidR="00AF3009" w:rsidRDefault="00A2146F">
      <w:pPr>
        <w:numPr>
          <w:ilvl w:val="2"/>
          <w:numId w:val="15"/>
        </w:numPr>
        <w:ind w:hanging="360"/>
      </w:pPr>
      <w:r>
        <w:t xml:space="preserve">Working section view </w:t>
      </w:r>
    </w:p>
    <w:p w:rsidR="00AF3009" w:rsidRDefault="00A2146F">
      <w:pPr>
        <w:numPr>
          <w:ilvl w:val="2"/>
          <w:numId w:val="15"/>
        </w:numPr>
        <w:ind w:hanging="360"/>
      </w:pPr>
      <w:r>
        <w:t xml:space="preserve">Updated Research boards </w:t>
      </w:r>
    </w:p>
    <w:p w:rsidR="00AF3009" w:rsidRDefault="00A2146F">
      <w:pPr>
        <w:numPr>
          <w:ilvl w:val="2"/>
          <w:numId w:val="15"/>
        </w:numPr>
        <w:ind w:hanging="360"/>
      </w:pPr>
      <w:r>
        <w:t xml:space="preserve">Paperwork </w:t>
      </w:r>
    </w:p>
    <w:p w:rsidR="00AF3009" w:rsidRDefault="00A2146F">
      <w:pPr>
        <w:numPr>
          <w:ilvl w:val="3"/>
          <w:numId w:val="8"/>
        </w:numPr>
        <w:ind w:hanging="360"/>
      </w:pPr>
      <w:r>
        <w:t xml:space="preserve">Channel List </w:t>
      </w:r>
    </w:p>
    <w:p w:rsidR="00AF3009" w:rsidRDefault="00A2146F">
      <w:pPr>
        <w:numPr>
          <w:ilvl w:val="3"/>
          <w:numId w:val="8"/>
        </w:numPr>
        <w:ind w:hanging="360"/>
      </w:pPr>
      <w:r>
        <w:t xml:space="preserve">Lighting Key with color Swatches </w:t>
      </w:r>
    </w:p>
    <w:p w:rsidR="00AF3009" w:rsidRDefault="00A2146F">
      <w:pPr>
        <w:numPr>
          <w:ilvl w:val="3"/>
          <w:numId w:val="8"/>
        </w:numPr>
        <w:ind w:hanging="360"/>
      </w:pPr>
      <w:r>
        <w:t xml:space="preserve">Magic sheets  </w:t>
      </w:r>
    </w:p>
    <w:p w:rsidR="00AF3009" w:rsidRDefault="00A2146F">
      <w:pPr>
        <w:numPr>
          <w:ilvl w:val="3"/>
          <w:numId w:val="8"/>
        </w:numPr>
        <w:ind w:hanging="360"/>
      </w:pPr>
      <w:r>
        <w:t xml:space="preserve">Shop Order </w:t>
      </w:r>
    </w:p>
    <w:p w:rsidR="00AF3009" w:rsidRDefault="00A2146F">
      <w:pPr>
        <w:numPr>
          <w:ilvl w:val="2"/>
          <w:numId w:val="16"/>
        </w:numPr>
        <w:ind w:right="2541" w:firstLine="720"/>
      </w:pPr>
      <w:r>
        <w:t xml:space="preserve">Create 2 renderings in the light lab </w:t>
      </w:r>
    </w:p>
    <w:p w:rsidR="00AF3009" w:rsidRDefault="00A2146F">
      <w:pPr>
        <w:numPr>
          <w:ilvl w:val="2"/>
          <w:numId w:val="16"/>
        </w:numPr>
        <w:ind w:right="2541" w:firstLine="720"/>
      </w:pPr>
      <w:r>
        <w:t>Link t</w:t>
      </w:r>
      <w:r>
        <w:t xml:space="preserve">o folder to On-Course. </w:t>
      </w:r>
      <w:r>
        <w:rPr>
          <w:b/>
        </w:rPr>
        <w:t xml:space="preserve">Turn in: </w:t>
      </w:r>
      <w:r>
        <w:t>Revisions based on critique</w:t>
      </w:r>
      <w:r>
        <w:rPr>
          <w:b/>
        </w:rPr>
        <w:t xml:space="preserve"> </w:t>
      </w:r>
    </w:p>
    <w:p w:rsidR="00AF3009" w:rsidRDefault="00A2146F">
      <w:pPr>
        <w:spacing w:after="0" w:line="259" w:lineRule="auto"/>
        <w:ind w:left="1800" w:firstLine="0"/>
      </w:pPr>
      <w:r>
        <w:t xml:space="preserve"> </w:t>
      </w:r>
    </w:p>
    <w:p w:rsidR="00AF3009" w:rsidRDefault="00A2146F">
      <w:pPr>
        <w:spacing w:after="0" w:line="259" w:lineRule="auto"/>
        <w:ind w:left="0" w:firstLine="0"/>
      </w:pPr>
      <w:r>
        <w:t xml:space="preserve"> </w:t>
      </w:r>
    </w:p>
    <w:p w:rsidR="00AF3009" w:rsidRDefault="00A2146F">
      <w:pPr>
        <w:numPr>
          <w:ilvl w:val="0"/>
          <w:numId w:val="6"/>
        </w:numPr>
        <w:ind w:hanging="360"/>
      </w:pPr>
      <w:r>
        <w:t xml:space="preserve">Light a </w:t>
      </w:r>
      <w:proofErr w:type="gramStart"/>
      <w:r>
        <w:t>3 minute</w:t>
      </w:r>
      <w:proofErr w:type="gramEnd"/>
      <w:r>
        <w:t xml:space="preserve"> song in the Light lab using movers an conventional you must use a </w:t>
      </w:r>
      <w:proofErr w:type="spellStart"/>
      <w:r>
        <w:t>cyc</w:t>
      </w:r>
      <w:proofErr w:type="spellEnd"/>
      <w:r>
        <w:t xml:space="preserve">. </w:t>
      </w:r>
    </w:p>
    <w:p w:rsidR="00AF3009" w:rsidRDefault="00A2146F">
      <w:pPr>
        <w:tabs>
          <w:tab w:val="center" w:pos="360"/>
          <w:tab w:val="center" w:pos="2579"/>
          <w:tab w:val="center" w:pos="5040"/>
        </w:tabs>
        <w:ind w:left="0" w:firstLine="0"/>
      </w:pPr>
      <w:r>
        <w:rPr>
          <w:rFonts w:ascii="Calibri" w:eastAsia="Calibri" w:hAnsi="Calibri" w:cs="Calibri"/>
          <w:sz w:val="22"/>
        </w:rPr>
        <w:tab/>
      </w:r>
      <w:r>
        <w:rPr>
          <w:b/>
        </w:rPr>
        <w:t xml:space="preserve">  </w:t>
      </w:r>
      <w:r>
        <w:rPr>
          <w:b/>
        </w:rPr>
        <w:tab/>
        <w:t>Turn in</w:t>
      </w:r>
      <w:r>
        <w:t xml:space="preserve"> a link to the song on On-Course </w:t>
      </w:r>
      <w:r>
        <w:tab/>
        <w:t xml:space="preserve"> </w:t>
      </w:r>
    </w:p>
    <w:p w:rsidR="00AF3009" w:rsidRDefault="00A2146F">
      <w:pPr>
        <w:spacing w:after="0" w:line="259" w:lineRule="auto"/>
        <w:ind w:left="0" w:firstLine="0"/>
      </w:pPr>
      <w:r>
        <w:t xml:space="preserve"> </w:t>
      </w:r>
    </w:p>
    <w:p w:rsidR="00AF3009" w:rsidRDefault="00A2146F">
      <w:pPr>
        <w:numPr>
          <w:ilvl w:val="0"/>
          <w:numId w:val="6"/>
        </w:numPr>
        <w:ind w:hanging="360"/>
      </w:pPr>
      <w:r>
        <w:t xml:space="preserve">Final Design </w:t>
      </w:r>
      <w:r>
        <w:rPr>
          <w:b/>
        </w:rPr>
        <w:t xml:space="preserve">Details: </w:t>
      </w:r>
    </w:p>
    <w:p w:rsidR="00AF3009" w:rsidRDefault="00A2146F">
      <w:pPr>
        <w:numPr>
          <w:ilvl w:val="1"/>
          <w:numId w:val="6"/>
        </w:numPr>
        <w:ind w:firstLine="360"/>
      </w:pPr>
      <w:r>
        <w:t xml:space="preserve">Design the lighting for a concert of an approved band.  </w:t>
      </w:r>
    </w:p>
    <w:p w:rsidR="00AF3009" w:rsidRDefault="00A2146F">
      <w:pPr>
        <w:numPr>
          <w:ilvl w:val="1"/>
          <w:numId w:val="6"/>
        </w:numPr>
        <w:ind w:firstLine="360"/>
      </w:pPr>
      <w:r>
        <w:t xml:space="preserve">Design the truss rig and the lighting system needed for the show.  </w:t>
      </w:r>
    </w:p>
    <w:p w:rsidR="00AF3009" w:rsidRDefault="00A2146F">
      <w:pPr>
        <w:spacing w:after="2"/>
        <w:ind w:left="730"/>
      </w:pPr>
      <w:r>
        <w:rPr>
          <w:b/>
        </w:rPr>
        <w:t xml:space="preserve">Turn in: </w:t>
      </w:r>
    </w:p>
    <w:p w:rsidR="00AF3009" w:rsidRDefault="00A2146F">
      <w:pPr>
        <w:numPr>
          <w:ilvl w:val="1"/>
          <w:numId w:val="11"/>
        </w:numPr>
        <w:ind w:hanging="360"/>
      </w:pPr>
      <w:r>
        <w:t xml:space="preserve">Preliminary research boards </w:t>
      </w:r>
    </w:p>
    <w:p w:rsidR="00AF3009" w:rsidRDefault="00A2146F">
      <w:pPr>
        <w:numPr>
          <w:ilvl w:val="1"/>
          <w:numId w:val="11"/>
        </w:numPr>
        <w:ind w:hanging="360"/>
      </w:pPr>
      <w:r>
        <w:t xml:space="preserve">Rough plot </w:t>
      </w:r>
    </w:p>
    <w:p w:rsidR="00AF3009" w:rsidRDefault="00A2146F">
      <w:pPr>
        <w:numPr>
          <w:ilvl w:val="1"/>
          <w:numId w:val="11"/>
        </w:numPr>
        <w:ind w:hanging="360"/>
      </w:pPr>
      <w:r>
        <w:t xml:space="preserve">final binder.  </w:t>
      </w:r>
    </w:p>
    <w:p w:rsidR="00AF3009" w:rsidRDefault="00A2146F">
      <w:pPr>
        <w:numPr>
          <w:ilvl w:val="1"/>
          <w:numId w:val="11"/>
        </w:numPr>
        <w:ind w:hanging="360"/>
      </w:pPr>
      <w:r>
        <w:t xml:space="preserve">Light plot in </w:t>
      </w:r>
      <w:r>
        <w:t>½</w:t>
      </w:r>
      <w:r>
        <w:t xml:space="preserve">” scale </w:t>
      </w:r>
    </w:p>
    <w:p w:rsidR="00AF3009" w:rsidRDefault="00A2146F">
      <w:pPr>
        <w:numPr>
          <w:ilvl w:val="1"/>
          <w:numId w:val="11"/>
        </w:numPr>
        <w:ind w:hanging="360"/>
      </w:pPr>
      <w:r>
        <w:t xml:space="preserve">working Section  </w:t>
      </w:r>
    </w:p>
    <w:p w:rsidR="00AF3009" w:rsidRDefault="00A2146F">
      <w:pPr>
        <w:numPr>
          <w:ilvl w:val="1"/>
          <w:numId w:val="11"/>
        </w:numPr>
        <w:ind w:hanging="360"/>
      </w:pPr>
      <w:r>
        <w:t xml:space="preserve">Paperwork </w:t>
      </w:r>
    </w:p>
    <w:p w:rsidR="00AF3009" w:rsidRDefault="00A2146F">
      <w:pPr>
        <w:numPr>
          <w:ilvl w:val="2"/>
          <w:numId w:val="6"/>
        </w:numPr>
        <w:ind w:firstLine="720"/>
      </w:pPr>
      <w:r>
        <w:t>Channel Lis</w:t>
      </w:r>
      <w:r>
        <w:t xml:space="preserve">t </w:t>
      </w:r>
    </w:p>
    <w:p w:rsidR="00AF3009" w:rsidRDefault="00A2146F">
      <w:pPr>
        <w:numPr>
          <w:ilvl w:val="2"/>
          <w:numId w:val="6"/>
        </w:numPr>
        <w:ind w:firstLine="720"/>
      </w:pPr>
      <w:r>
        <w:t xml:space="preserve">Lighting Key with color swatches </w:t>
      </w:r>
    </w:p>
    <w:p w:rsidR="00AF3009" w:rsidRDefault="00A2146F">
      <w:pPr>
        <w:numPr>
          <w:ilvl w:val="2"/>
          <w:numId w:val="6"/>
        </w:numPr>
        <w:ind w:firstLine="720"/>
      </w:pPr>
      <w:r>
        <w:t xml:space="preserve">Magic sheets with lighting areas </w:t>
      </w:r>
    </w:p>
    <w:p w:rsidR="00AF3009" w:rsidRDefault="00A2146F">
      <w:pPr>
        <w:numPr>
          <w:ilvl w:val="2"/>
          <w:numId w:val="6"/>
        </w:numPr>
        <w:ind w:firstLine="720"/>
      </w:pPr>
      <w:r>
        <w:t xml:space="preserve">Complete cue list for the 10 minutes of show </w:t>
      </w:r>
    </w:p>
    <w:p w:rsidR="00AF3009" w:rsidRDefault="00A2146F">
      <w:pPr>
        <w:numPr>
          <w:ilvl w:val="2"/>
          <w:numId w:val="6"/>
        </w:numPr>
        <w:ind w:firstLine="720"/>
      </w:pPr>
      <w:r>
        <w:t xml:space="preserve">Equipment list for everything needed. </w:t>
      </w:r>
    </w:p>
    <w:p w:rsidR="00AF3009" w:rsidRDefault="00A2146F">
      <w:pPr>
        <w:numPr>
          <w:ilvl w:val="2"/>
          <w:numId w:val="6"/>
        </w:numPr>
        <w:spacing w:after="2"/>
        <w:ind w:firstLine="720"/>
      </w:pPr>
      <w:r>
        <w:lastRenderedPageBreak/>
        <w:t xml:space="preserve">Shop order </w:t>
      </w:r>
      <w:r>
        <w:rPr>
          <w:b/>
        </w:rPr>
        <w:t xml:space="preserve">At Final Session: </w:t>
      </w:r>
    </w:p>
    <w:p w:rsidR="00AF3009" w:rsidRDefault="00A2146F">
      <w:pPr>
        <w:ind w:left="1090" w:right="968"/>
      </w:pPr>
      <w:r>
        <w:t>a.</w:t>
      </w:r>
      <w:r>
        <w:rPr>
          <w:rFonts w:ascii="Arial" w:eastAsia="Arial" w:hAnsi="Arial" w:cs="Arial"/>
        </w:rPr>
        <w:t xml:space="preserve"> </w:t>
      </w:r>
      <w:r>
        <w:t xml:space="preserve">Light 10 </w:t>
      </w:r>
      <w:r>
        <w:t>minutes in the light lab using your lighting plot and key for the show. b.</w:t>
      </w:r>
      <w:r>
        <w:rPr>
          <w:rFonts w:ascii="Arial" w:eastAsia="Arial" w:hAnsi="Arial" w:cs="Arial"/>
        </w:rPr>
        <w:t xml:space="preserve"> </w:t>
      </w:r>
      <w:r>
        <w:t xml:space="preserve">Present Paperwork </w:t>
      </w:r>
    </w:p>
    <w:p w:rsidR="00AF3009" w:rsidRDefault="00A2146F">
      <w:pPr>
        <w:spacing w:after="0" w:line="259" w:lineRule="auto"/>
        <w:ind w:left="0" w:firstLine="0"/>
      </w:pPr>
      <w:r>
        <w:t xml:space="preserve"> </w:t>
      </w:r>
    </w:p>
    <w:p w:rsidR="00AF3009" w:rsidRDefault="00A2146F">
      <w:pPr>
        <w:spacing w:after="2"/>
        <w:ind w:left="-5"/>
      </w:pPr>
      <w:r>
        <w:rPr>
          <w:b/>
        </w:rPr>
        <w:t xml:space="preserve">Note: you are responsible for finding scripts for the plays used in class start early!!!! </w:t>
      </w:r>
    </w:p>
    <w:p w:rsidR="00AF3009" w:rsidRDefault="00A2146F">
      <w:pPr>
        <w:spacing w:after="0" w:line="259" w:lineRule="auto"/>
        <w:ind w:left="0" w:firstLine="0"/>
      </w:pPr>
      <w:r>
        <w:t xml:space="preserve"> </w:t>
      </w:r>
    </w:p>
    <w:p w:rsidR="00AF3009" w:rsidRDefault="00A2146F">
      <w:pPr>
        <w:pStyle w:val="Heading3"/>
        <w:ind w:left="-5"/>
      </w:pPr>
      <w:r>
        <w:t>VI. Grading</w:t>
      </w:r>
      <w:r>
        <w:rPr>
          <w:b w:val="0"/>
          <w:u w:val="none"/>
        </w:rPr>
        <w:t xml:space="preserve"> </w:t>
      </w:r>
      <w:r>
        <w:rPr>
          <w:u w:val="none"/>
        </w:rPr>
        <w:t xml:space="preserve"> </w:t>
      </w:r>
    </w:p>
    <w:p w:rsidR="00AF3009" w:rsidRDefault="00A2146F">
      <w:pPr>
        <w:spacing w:after="2" w:line="253" w:lineRule="auto"/>
        <w:ind w:left="-5"/>
      </w:pPr>
      <w:r>
        <w:rPr>
          <w:sz w:val="16"/>
        </w:rPr>
        <w:t>Grading is a complex procedure, which gauges the quality of the work you produce, your willingness to contribute the time to prepare our work at hand, and your participation in the class exercises and discussions.  Although it is largely subjective, here a</w:t>
      </w:r>
      <w:r>
        <w:rPr>
          <w:sz w:val="16"/>
        </w:rPr>
        <w:t xml:space="preserve">re some additional guidelines I use for grading. The Projects below allow students of multiple levels to participate. A part of the grade will be </w:t>
      </w:r>
      <w:proofErr w:type="gramStart"/>
      <w:r>
        <w:rPr>
          <w:sz w:val="16"/>
        </w:rPr>
        <w:t>did</w:t>
      </w:r>
      <w:proofErr w:type="gramEnd"/>
      <w:r>
        <w:rPr>
          <w:sz w:val="16"/>
        </w:rPr>
        <w:t xml:space="preserve"> the students push themselves on the project past their current knowledge.  </w:t>
      </w:r>
    </w:p>
    <w:p w:rsidR="00AF3009" w:rsidRDefault="00A2146F">
      <w:pPr>
        <w:spacing w:after="0" w:line="259" w:lineRule="auto"/>
        <w:ind w:left="0" w:firstLine="0"/>
      </w:pPr>
      <w:r>
        <w:rPr>
          <w:sz w:val="16"/>
        </w:rPr>
        <w:t xml:space="preserve"> </w:t>
      </w:r>
    </w:p>
    <w:p w:rsidR="00AF3009" w:rsidRDefault="00A2146F">
      <w:pPr>
        <w:numPr>
          <w:ilvl w:val="0"/>
          <w:numId w:val="18"/>
        </w:numPr>
        <w:spacing w:after="2" w:line="253" w:lineRule="auto"/>
        <w:ind w:hanging="130"/>
      </w:pPr>
      <w:r>
        <w:rPr>
          <w:sz w:val="16"/>
        </w:rPr>
        <w:t>(</w:t>
      </w:r>
      <w:proofErr w:type="gramStart"/>
      <w:r>
        <w:rPr>
          <w:sz w:val="16"/>
        </w:rPr>
        <w:t>outstanding)  Student</w:t>
      </w:r>
      <w:proofErr w:type="gramEnd"/>
      <w:r>
        <w:rPr>
          <w:sz w:val="16"/>
        </w:rPr>
        <w:t xml:space="preserve"> under</w:t>
      </w:r>
      <w:r>
        <w:rPr>
          <w:sz w:val="16"/>
        </w:rPr>
        <w:t>stands the theories and materials of the class and has demonstrated a high level of commitment to the class. Has exhibited outstanding intellectual and creative growth.  Has completed all assignments, attends class regularly and works in a consistently foc</w:t>
      </w:r>
      <w:r>
        <w:rPr>
          <w:sz w:val="16"/>
        </w:rPr>
        <w:t xml:space="preserve">used manner.  Demonstrates excellent work ethics, enthusiastically participates in class activities. Exhibits unvaried excellence. Has developed and demonstrated excellent analytical and creative skills. Project must be complete. </w:t>
      </w:r>
    </w:p>
    <w:p w:rsidR="00AF3009" w:rsidRDefault="00A2146F">
      <w:pPr>
        <w:spacing w:after="0" w:line="259" w:lineRule="auto"/>
        <w:ind w:left="0" w:firstLine="0"/>
      </w:pPr>
      <w:r>
        <w:rPr>
          <w:sz w:val="16"/>
        </w:rPr>
        <w:t xml:space="preserve"> </w:t>
      </w:r>
    </w:p>
    <w:p w:rsidR="00AF3009" w:rsidRDefault="00A2146F">
      <w:pPr>
        <w:numPr>
          <w:ilvl w:val="0"/>
          <w:numId w:val="18"/>
        </w:numPr>
        <w:spacing w:after="2" w:line="253" w:lineRule="auto"/>
        <w:ind w:hanging="130"/>
      </w:pPr>
      <w:r>
        <w:rPr>
          <w:sz w:val="16"/>
        </w:rPr>
        <w:t>(excellent) Student und</w:t>
      </w:r>
      <w:r>
        <w:rPr>
          <w:sz w:val="16"/>
        </w:rPr>
        <w:t>erstands the theories and materials of the class and has demonstrated a high level of commitment to the class. Has exhibited above average intellectual and creative growth.  Has completed all assignments, attends class regularly and works in a focused mann</w:t>
      </w:r>
      <w:r>
        <w:rPr>
          <w:sz w:val="16"/>
        </w:rPr>
        <w:t xml:space="preserve">er. Shows potential but needs to work harder on assignments or needs to become more expressive with creativity, more skilled in techniques, show more intellectual curiosity and participate more in class. Project may be missing one minor element. </w:t>
      </w:r>
    </w:p>
    <w:p w:rsidR="00AF3009" w:rsidRDefault="00A2146F">
      <w:pPr>
        <w:spacing w:after="0" w:line="259" w:lineRule="auto"/>
        <w:ind w:left="0" w:firstLine="0"/>
      </w:pPr>
      <w:r>
        <w:rPr>
          <w:sz w:val="16"/>
        </w:rPr>
        <w:t xml:space="preserve"> </w:t>
      </w:r>
    </w:p>
    <w:p w:rsidR="00AF3009" w:rsidRDefault="00A2146F">
      <w:pPr>
        <w:numPr>
          <w:ilvl w:val="0"/>
          <w:numId w:val="18"/>
        </w:numPr>
        <w:spacing w:after="2" w:line="253" w:lineRule="auto"/>
        <w:ind w:hanging="130"/>
      </w:pPr>
      <w:r>
        <w:rPr>
          <w:sz w:val="16"/>
        </w:rPr>
        <w:t>(averag</w:t>
      </w:r>
      <w:r>
        <w:rPr>
          <w:sz w:val="16"/>
        </w:rPr>
        <w:t xml:space="preserve">e) Student shows some understanding of the basic theories and materials of the </w:t>
      </w:r>
      <w:proofErr w:type="gramStart"/>
      <w:r>
        <w:rPr>
          <w:sz w:val="16"/>
        </w:rPr>
        <w:t>class,  and</w:t>
      </w:r>
      <w:proofErr w:type="gramEnd"/>
      <w:r>
        <w:rPr>
          <w:sz w:val="16"/>
        </w:rPr>
        <w:t xml:space="preserve"> had demonstrated some commitment to the class.  Has exhibited some intellectual and creative growth.  Has met the minimum requirements of class projects.  Shows pote</w:t>
      </w:r>
      <w:r>
        <w:rPr>
          <w:sz w:val="16"/>
        </w:rPr>
        <w:t xml:space="preserve">ntial, yet has </w:t>
      </w:r>
      <w:proofErr w:type="gramStart"/>
      <w:r>
        <w:rPr>
          <w:sz w:val="16"/>
        </w:rPr>
        <w:t>satisfactory</w:t>
      </w:r>
      <w:proofErr w:type="gramEnd"/>
      <w:r>
        <w:rPr>
          <w:sz w:val="16"/>
        </w:rPr>
        <w:t xml:space="preserve"> completed the course with minimal insight, or with minimal willingness and/or ability to take creative leaps. Quality of work is fair. </w:t>
      </w:r>
    </w:p>
    <w:p w:rsidR="00AF3009" w:rsidRDefault="00A2146F">
      <w:pPr>
        <w:spacing w:after="0" w:line="259" w:lineRule="auto"/>
        <w:ind w:left="0" w:firstLine="0"/>
      </w:pPr>
      <w:r>
        <w:rPr>
          <w:sz w:val="16"/>
        </w:rPr>
        <w:t xml:space="preserve"> </w:t>
      </w:r>
    </w:p>
    <w:p w:rsidR="00AF3009" w:rsidRDefault="00A2146F">
      <w:pPr>
        <w:numPr>
          <w:ilvl w:val="0"/>
          <w:numId w:val="18"/>
        </w:numPr>
        <w:spacing w:after="2" w:line="253" w:lineRule="auto"/>
        <w:ind w:hanging="130"/>
      </w:pPr>
      <w:r>
        <w:rPr>
          <w:sz w:val="16"/>
        </w:rPr>
        <w:t>(Poor) Student shows little or no understanding of basic theories or materials and is unwi</w:t>
      </w:r>
      <w:r>
        <w:rPr>
          <w:sz w:val="16"/>
        </w:rPr>
        <w:t xml:space="preserve">lling or unable to show creative growth or has failed to complete course assignments satisfactorily.  Exhibits little involvement with course activities. </w:t>
      </w:r>
    </w:p>
    <w:p w:rsidR="00AF3009" w:rsidRDefault="00A2146F">
      <w:pPr>
        <w:spacing w:after="0" w:line="259" w:lineRule="auto"/>
        <w:ind w:left="0" w:firstLine="0"/>
      </w:pPr>
      <w:r>
        <w:rPr>
          <w:sz w:val="16"/>
        </w:rPr>
        <w:t xml:space="preserve"> </w:t>
      </w:r>
    </w:p>
    <w:p w:rsidR="00AF3009" w:rsidRDefault="00A2146F">
      <w:pPr>
        <w:numPr>
          <w:ilvl w:val="0"/>
          <w:numId w:val="18"/>
        </w:numPr>
        <w:spacing w:after="2" w:line="253" w:lineRule="auto"/>
        <w:ind w:hanging="130"/>
      </w:pPr>
      <w:r>
        <w:rPr>
          <w:sz w:val="16"/>
        </w:rPr>
        <w:t xml:space="preserve">(Failing) Student has not met requirements for the course. </w:t>
      </w:r>
    </w:p>
    <w:p w:rsidR="00AF3009" w:rsidRDefault="00A2146F">
      <w:pPr>
        <w:spacing w:after="0" w:line="259" w:lineRule="auto"/>
        <w:ind w:left="0" w:firstLine="0"/>
      </w:pPr>
      <w:r>
        <w:rPr>
          <w:sz w:val="16"/>
        </w:rPr>
        <w:t xml:space="preserve">  </w:t>
      </w:r>
    </w:p>
    <w:p w:rsidR="00AF3009" w:rsidRDefault="00A2146F">
      <w:pPr>
        <w:spacing w:after="41" w:line="253" w:lineRule="auto"/>
        <w:ind w:left="-5"/>
      </w:pPr>
      <w:r>
        <w:rPr>
          <w:sz w:val="16"/>
        </w:rPr>
        <w:t>I (incomplete) Given only in cases o</w:t>
      </w:r>
      <w:r>
        <w:rPr>
          <w:sz w:val="16"/>
        </w:rPr>
        <w:t xml:space="preserve">f extreme hardship or illness when most of the work has been completed and there is clear exception on the part of the student and the instructor that the remaining work can be successfully completed within a reasonable amount of time.  </w:t>
      </w:r>
    </w:p>
    <w:p w:rsidR="00AF3009" w:rsidRDefault="00A2146F">
      <w:pPr>
        <w:spacing w:after="0" w:line="259" w:lineRule="auto"/>
        <w:ind w:left="0" w:firstLine="0"/>
      </w:pPr>
      <w:r>
        <w:t xml:space="preserve"> </w:t>
      </w:r>
    </w:p>
    <w:p w:rsidR="00AF3009" w:rsidRDefault="00A2146F">
      <w:pPr>
        <w:ind w:left="-5"/>
      </w:pPr>
      <w:r>
        <w:rPr>
          <w:b/>
        </w:rPr>
        <w:t>Project Grades:</w:t>
      </w:r>
      <w:r>
        <w:t xml:space="preserve"> </w:t>
      </w:r>
      <w:r>
        <w:t xml:space="preserve">If applicable each attribute will be given feedback on a 1-10 scale10 being highest. </w:t>
      </w:r>
    </w:p>
    <w:p w:rsidR="00AF3009" w:rsidRDefault="00A2146F">
      <w:pPr>
        <w:ind w:left="-5"/>
      </w:pPr>
      <w:r>
        <w:t xml:space="preserve">The total score is not an average but rather to total grade the instructor feels is appropriate </w:t>
      </w:r>
    </w:p>
    <w:tbl>
      <w:tblPr>
        <w:tblStyle w:val="TableGrid"/>
        <w:tblW w:w="8996" w:type="dxa"/>
        <w:tblInd w:w="0" w:type="dxa"/>
        <w:tblCellMar>
          <w:top w:w="0" w:type="dxa"/>
          <w:left w:w="0" w:type="dxa"/>
          <w:bottom w:w="0" w:type="dxa"/>
          <w:right w:w="0" w:type="dxa"/>
        </w:tblCellMar>
        <w:tblLook w:val="04A0" w:firstRow="1" w:lastRow="0" w:firstColumn="1" w:lastColumn="0" w:noHBand="0" w:noVBand="1"/>
      </w:tblPr>
      <w:tblGrid>
        <w:gridCol w:w="2880"/>
        <w:gridCol w:w="2467"/>
        <w:gridCol w:w="3649"/>
      </w:tblGrid>
      <w:tr w:rsidR="00AF3009">
        <w:trPr>
          <w:trHeight w:val="3554"/>
        </w:trPr>
        <w:tc>
          <w:tcPr>
            <w:tcW w:w="2880" w:type="dxa"/>
            <w:tcBorders>
              <w:top w:val="nil"/>
              <w:left w:val="nil"/>
              <w:bottom w:val="nil"/>
              <w:right w:val="nil"/>
            </w:tcBorders>
          </w:tcPr>
          <w:p w:rsidR="00AF3009" w:rsidRDefault="00A2146F">
            <w:pPr>
              <w:tabs>
                <w:tab w:val="center" w:pos="2160"/>
              </w:tabs>
              <w:spacing w:after="0" w:line="259" w:lineRule="auto"/>
              <w:ind w:left="0" w:firstLine="0"/>
            </w:pPr>
            <w:r>
              <w:t xml:space="preserve">Selected Visibility </w:t>
            </w:r>
            <w:r>
              <w:tab/>
              <w:t xml:space="preserve"> </w:t>
            </w:r>
          </w:p>
          <w:p w:rsidR="00AF3009" w:rsidRDefault="00A2146F">
            <w:pPr>
              <w:tabs>
                <w:tab w:val="center" w:pos="968"/>
                <w:tab w:val="center" w:pos="1440"/>
              </w:tabs>
              <w:spacing w:after="0" w:line="259" w:lineRule="auto"/>
              <w:ind w:left="0" w:firstLine="0"/>
            </w:pPr>
            <w:r>
              <w:rPr>
                <w:sz w:val="18"/>
              </w:rPr>
              <w:t xml:space="preserve"> </w:t>
            </w:r>
            <w:r>
              <w:rPr>
                <w:sz w:val="18"/>
              </w:rPr>
              <w:tab/>
              <w:t xml:space="preserve">Areas </w:t>
            </w:r>
            <w:r>
              <w:rPr>
                <w:sz w:val="18"/>
              </w:rPr>
              <w:tab/>
              <w:t xml:space="preserve"> </w:t>
            </w:r>
          </w:p>
          <w:p w:rsidR="00AF3009" w:rsidRDefault="00A2146F">
            <w:pPr>
              <w:tabs>
                <w:tab w:val="center" w:pos="1195"/>
                <w:tab w:val="center" w:pos="2160"/>
              </w:tabs>
              <w:spacing w:after="0" w:line="259" w:lineRule="auto"/>
              <w:ind w:left="0" w:firstLine="0"/>
            </w:pPr>
            <w:r>
              <w:rPr>
                <w:sz w:val="18"/>
              </w:rPr>
              <w:t xml:space="preserve"> </w:t>
            </w:r>
            <w:r>
              <w:rPr>
                <w:sz w:val="18"/>
              </w:rPr>
              <w:tab/>
              <w:t xml:space="preserve">Beam Sizes </w:t>
            </w:r>
            <w:r>
              <w:rPr>
                <w:sz w:val="18"/>
              </w:rPr>
              <w:tab/>
              <w:t xml:space="preserve"> </w:t>
            </w:r>
          </w:p>
          <w:p w:rsidR="00AF3009" w:rsidRDefault="00A2146F">
            <w:pPr>
              <w:tabs>
                <w:tab w:val="center" w:pos="1262"/>
                <w:tab w:val="center" w:pos="2160"/>
              </w:tabs>
              <w:spacing w:after="0" w:line="259" w:lineRule="auto"/>
              <w:ind w:left="0" w:firstLine="0"/>
            </w:pPr>
            <w:r>
              <w:rPr>
                <w:sz w:val="18"/>
              </w:rPr>
              <w:t xml:space="preserve"> </w:t>
            </w:r>
            <w:r>
              <w:rPr>
                <w:sz w:val="18"/>
              </w:rPr>
              <w:tab/>
            </w:r>
            <w:r>
              <w:rPr>
                <w:sz w:val="18"/>
              </w:rPr>
              <w:t xml:space="preserve">Obstructions </w:t>
            </w:r>
            <w:r>
              <w:rPr>
                <w:sz w:val="18"/>
              </w:rPr>
              <w:tab/>
              <w:t xml:space="preserve"> </w:t>
            </w:r>
          </w:p>
          <w:p w:rsidR="00AF3009" w:rsidRDefault="00A2146F">
            <w:pPr>
              <w:tabs>
                <w:tab w:val="center" w:pos="1384"/>
              </w:tabs>
              <w:spacing w:after="0" w:line="259" w:lineRule="auto"/>
              <w:ind w:left="0" w:firstLine="0"/>
            </w:pPr>
            <w:r>
              <w:rPr>
                <w:sz w:val="18"/>
              </w:rPr>
              <w:t xml:space="preserve"> </w:t>
            </w:r>
            <w:r>
              <w:rPr>
                <w:sz w:val="18"/>
              </w:rPr>
              <w:tab/>
              <w:t xml:space="preserve">Selected Focus  </w:t>
            </w:r>
          </w:p>
          <w:p w:rsidR="00AF3009" w:rsidRDefault="00A2146F">
            <w:pPr>
              <w:spacing w:after="0" w:line="254" w:lineRule="auto"/>
              <w:ind w:left="0" w:right="1" w:firstLine="0"/>
            </w:pPr>
            <w:r>
              <w:rPr>
                <w:sz w:val="18"/>
              </w:rPr>
              <w:t xml:space="preserve">Modeling </w:t>
            </w:r>
            <w:r>
              <w:rPr>
                <w:sz w:val="18"/>
              </w:rPr>
              <w:tab/>
              <w:t xml:space="preserve"> </w:t>
            </w:r>
            <w:proofErr w:type="gramStart"/>
            <w:r>
              <w:rPr>
                <w:sz w:val="18"/>
              </w:rPr>
              <w:tab/>
              <w:t xml:space="preserve">  </w:t>
            </w:r>
            <w:r>
              <w:rPr>
                <w:sz w:val="18"/>
              </w:rPr>
              <w:tab/>
            </w:r>
            <w:proofErr w:type="gramEnd"/>
            <w:r>
              <w:rPr>
                <w:sz w:val="18"/>
              </w:rPr>
              <w:t xml:space="preserve">w/instruments </w:t>
            </w:r>
            <w:r>
              <w:rPr>
                <w:sz w:val="18"/>
              </w:rPr>
              <w:tab/>
              <w:t xml:space="preserve">  </w:t>
            </w:r>
            <w:r>
              <w:rPr>
                <w:sz w:val="18"/>
              </w:rPr>
              <w:tab/>
              <w:t xml:space="preserve">w/color  </w:t>
            </w:r>
          </w:p>
          <w:p w:rsidR="00AF3009" w:rsidRDefault="00A2146F">
            <w:pPr>
              <w:tabs>
                <w:tab w:val="center" w:pos="1440"/>
              </w:tabs>
              <w:spacing w:after="0" w:line="259" w:lineRule="auto"/>
              <w:ind w:left="0" w:firstLine="0"/>
            </w:pPr>
            <w:r>
              <w:rPr>
                <w:sz w:val="18"/>
              </w:rPr>
              <w:t xml:space="preserve">Mood  </w:t>
            </w:r>
            <w:r>
              <w:rPr>
                <w:sz w:val="18"/>
              </w:rPr>
              <w:tab/>
              <w:t xml:space="preserve"> </w:t>
            </w:r>
          </w:p>
          <w:p w:rsidR="00AF3009" w:rsidRDefault="00A2146F">
            <w:pPr>
              <w:tabs>
                <w:tab w:val="center" w:pos="1252"/>
                <w:tab w:val="center" w:pos="2160"/>
              </w:tabs>
              <w:spacing w:after="0" w:line="259" w:lineRule="auto"/>
              <w:ind w:left="0" w:firstLine="0"/>
            </w:pPr>
            <w:r>
              <w:rPr>
                <w:sz w:val="18"/>
              </w:rPr>
              <w:t xml:space="preserve"> </w:t>
            </w:r>
            <w:r>
              <w:rPr>
                <w:sz w:val="18"/>
              </w:rPr>
              <w:tab/>
              <w:t xml:space="preserve">Appropriate  </w:t>
            </w:r>
            <w:r>
              <w:rPr>
                <w:sz w:val="18"/>
              </w:rPr>
              <w:tab/>
              <w:t xml:space="preserve"> </w:t>
            </w:r>
          </w:p>
          <w:p w:rsidR="00AF3009" w:rsidRDefault="00A2146F">
            <w:pPr>
              <w:tabs>
                <w:tab w:val="center" w:pos="956"/>
                <w:tab w:val="center" w:pos="1440"/>
              </w:tabs>
              <w:spacing w:after="0" w:line="259" w:lineRule="auto"/>
              <w:ind w:left="0" w:firstLine="0"/>
            </w:pPr>
            <w:r>
              <w:rPr>
                <w:sz w:val="18"/>
              </w:rPr>
              <w:t xml:space="preserve"> </w:t>
            </w:r>
            <w:r>
              <w:rPr>
                <w:sz w:val="18"/>
              </w:rPr>
              <w:tab/>
              <w:t xml:space="preserve">Color </w:t>
            </w:r>
            <w:r>
              <w:rPr>
                <w:sz w:val="18"/>
              </w:rPr>
              <w:tab/>
              <w:t xml:space="preserve"> </w:t>
            </w:r>
          </w:p>
          <w:p w:rsidR="00AF3009" w:rsidRDefault="00A2146F">
            <w:pPr>
              <w:tabs>
                <w:tab w:val="center" w:pos="978"/>
                <w:tab w:val="center" w:pos="1440"/>
              </w:tabs>
              <w:spacing w:after="0" w:line="259" w:lineRule="auto"/>
              <w:ind w:left="0" w:firstLine="0"/>
            </w:pPr>
            <w:r>
              <w:rPr>
                <w:sz w:val="18"/>
              </w:rPr>
              <w:t xml:space="preserve"> </w:t>
            </w:r>
            <w:r>
              <w:rPr>
                <w:sz w:val="18"/>
              </w:rPr>
              <w:tab/>
              <w:t xml:space="preserve">Angle </w:t>
            </w:r>
            <w:r>
              <w:rPr>
                <w:sz w:val="18"/>
              </w:rPr>
              <w:tab/>
              <w:t xml:space="preserve"> </w:t>
            </w:r>
          </w:p>
          <w:p w:rsidR="00AF3009" w:rsidRDefault="00A2146F">
            <w:pPr>
              <w:tabs>
                <w:tab w:val="center" w:pos="1440"/>
                <w:tab w:val="center" w:pos="2160"/>
              </w:tabs>
              <w:spacing w:after="0" w:line="259" w:lineRule="auto"/>
              <w:ind w:left="0" w:firstLine="0"/>
            </w:pPr>
            <w:r>
              <w:rPr>
                <w:sz w:val="18"/>
              </w:rPr>
              <w:t xml:space="preserve">Composition </w:t>
            </w:r>
            <w:r>
              <w:rPr>
                <w:sz w:val="18"/>
              </w:rPr>
              <w:tab/>
              <w:t xml:space="preserve"> </w:t>
            </w:r>
            <w:r>
              <w:rPr>
                <w:sz w:val="18"/>
              </w:rPr>
              <w:tab/>
              <w:t xml:space="preserve"> </w:t>
            </w:r>
          </w:p>
          <w:p w:rsidR="00AF3009" w:rsidRDefault="00A2146F">
            <w:pPr>
              <w:tabs>
                <w:tab w:val="center" w:pos="1440"/>
                <w:tab w:val="center" w:pos="2160"/>
              </w:tabs>
              <w:spacing w:after="0" w:line="259" w:lineRule="auto"/>
              <w:ind w:left="0" w:firstLine="0"/>
            </w:pPr>
            <w:r>
              <w:rPr>
                <w:sz w:val="18"/>
              </w:rPr>
              <w:t xml:space="preserve">Information </w:t>
            </w:r>
            <w:r>
              <w:rPr>
                <w:sz w:val="18"/>
              </w:rPr>
              <w:tab/>
              <w:t xml:space="preserve"> </w:t>
            </w:r>
            <w:r>
              <w:rPr>
                <w:sz w:val="18"/>
              </w:rPr>
              <w:tab/>
              <w:t xml:space="preserve"> </w:t>
            </w:r>
          </w:p>
          <w:p w:rsidR="00AF3009" w:rsidRDefault="00A2146F">
            <w:pPr>
              <w:tabs>
                <w:tab w:val="center" w:pos="1207"/>
                <w:tab w:val="center" w:pos="2160"/>
              </w:tabs>
              <w:spacing w:after="0" w:line="259" w:lineRule="auto"/>
              <w:ind w:left="0" w:firstLine="0"/>
            </w:pPr>
            <w:r>
              <w:rPr>
                <w:sz w:val="18"/>
              </w:rPr>
              <w:t xml:space="preserve"> </w:t>
            </w:r>
            <w:r>
              <w:rPr>
                <w:sz w:val="18"/>
              </w:rPr>
              <w:tab/>
              <w:t xml:space="preserve">Time/Place </w:t>
            </w:r>
            <w:r>
              <w:rPr>
                <w:sz w:val="18"/>
              </w:rPr>
              <w:tab/>
              <w:t xml:space="preserve"> </w:t>
            </w:r>
          </w:p>
          <w:p w:rsidR="00AF3009" w:rsidRDefault="00A2146F">
            <w:pPr>
              <w:spacing w:after="0" w:line="259" w:lineRule="auto"/>
              <w:ind w:left="0" w:firstLine="0"/>
            </w:pPr>
            <w:r>
              <w:rPr>
                <w:sz w:val="18"/>
              </w:rPr>
              <w:t xml:space="preserve">Theatrical Style  </w:t>
            </w:r>
          </w:p>
        </w:tc>
        <w:tc>
          <w:tcPr>
            <w:tcW w:w="2467" w:type="dxa"/>
            <w:tcBorders>
              <w:top w:val="nil"/>
              <w:left w:val="nil"/>
              <w:bottom w:val="nil"/>
              <w:right w:val="nil"/>
            </w:tcBorders>
          </w:tcPr>
          <w:p w:rsidR="00AF3009" w:rsidRDefault="00A2146F">
            <w:pPr>
              <w:spacing w:after="0" w:line="259" w:lineRule="auto"/>
              <w:ind w:left="0" w:firstLine="0"/>
            </w:pPr>
            <w:r>
              <w:t xml:space="preserve"> </w:t>
            </w:r>
          </w:p>
        </w:tc>
        <w:tc>
          <w:tcPr>
            <w:tcW w:w="3649" w:type="dxa"/>
            <w:tcBorders>
              <w:top w:val="nil"/>
              <w:left w:val="nil"/>
              <w:bottom w:val="nil"/>
              <w:right w:val="nil"/>
            </w:tcBorders>
          </w:tcPr>
          <w:p w:rsidR="00AF3009" w:rsidRDefault="00A2146F">
            <w:pPr>
              <w:tabs>
                <w:tab w:val="center" w:pos="720"/>
                <w:tab w:val="center" w:pos="1440"/>
                <w:tab w:val="center" w:pos="2160"/>
                <w:tab w:val="center" w:pos="2880"/>
              </w:tabs>
              <w:spacing w:after="0" w:line="259" w:lineRule="auto"/>
              <w:ind w:left="0" w:firstLine="0"/>
            </w:pPr>
            <w:r>
              <w:rPr>
                <w:sz w:val="18"/>
              </w:rPr>
              <w:t xml:space="preserve">Color </w:t>
            </w:r>
            <w:r>
              <w:rPr>
                <w:sz w:val="18"/>
              </w:rPr>
              <w:tab/>
              <w:t xml:space="preserve"> </w:t>
            </w:r>
            <w:r>
              <w:rPr>
                <w:sz w:val="18"/>
              </w:rPr>
              <w:tab/>
              <w:t xml:space="preserve"> </w:t>
            </w:r>
            <w:r>
              <w:rPr>
                <w:sz w:val="18"/>
              </w:rPr>
              <w:tab/>
              <w:t xml:space="preserve"> </w:t>
            </w:r>
            <w:r>
              <w:rPr>
                <w:sz w:val="18"/>
              </w:rPr>
              <w:tab/>
              <w:t xml:space="preserve"> </w:t>
            </w:r>
          </w:p>
          <w:p w:rsidR="00AF3009" w:rsidRDefault="00A2146F">
            <w:pPr>
              <w:tabs>
                <w:tab w:val="center" w:pos="1440"/>
                <w:tab w:val="center" w:pos="2160"/>
                <w:tab w:val="center" w:pos="2880"/>
              </w:tabs>
              <w:spacing w:after="0" w:line="259" w:lineRule="auto"/>
              <w:ind w:left="0" w:firstLine="0"/>
            </w:pPr>
            <w:r>
              <w:rPr>
                <w:sz w:val="18"/>
              </w:rPr>
              <w:t xml:space="preserve">Intensity  </w:t>
            </w:r>
            <w:r>
              <w:rPr>
                <w:sz w:val="18"/>
              </w:rPr>
              <w:tab/>
              <w:t xml:space="preserve"> </w:t>
            </w:r>
            <w:r>
              <w:rPr>
                <w:sz w:val="18"/>
              </w:rPr>
              <w:tab/>
              <w:t xml:space="preserve"> </w:t>
            </w:r>
            <w:r>
              <w:rPr>
                <w:sz w:val="18"/>
              </w:rPr>
              <w:tab/>
              <w:t xml:space="preserve"> </w:t>
            </w:r>
          </w:p>
          <w:p w:rsidR="00AF3009" w:rsidRDefault="00A2146F">
            <w:pPr>
              <w:tabs>
                <w:tab w:val="center" w:pos="1440"/>
                <w:tab w:val="center" w:pos="2160"/>
                <w:tab w:val="center" w:pos="2880"/>
                <w:tab w:val="center" w:pos="3600"/>
              </w:tabs>
              <w:spacing w:after="0" w:line="259" w:lineRule="auto"/>
              <w:ind w:left="0" w:firstLine="0"/>
            </w:pPr>
            <w:r>
              <w:rPr>
                <w:sz w:val="18"/>
              </w:rPr>
              <w:t>Movement</w:t>
            </w:r>
            <w:r>
              <w:rPr>
                <w:sz w:val="18"/>
              </w:rPr>
              <w:t xml:space="preserve"> </w:t>
            </w:r>
            <w:r>
              <w:rPr>
                <w:sz w:val="18"/>
              </w:rPr>
              <w:tab/>
              <w:t xml:space="preserve"> </w:t>
            </w:r>
            <w:r>
              <w:rPr>
                <w:sz w:val="18"/>
              </w:rPr>
              <w:tab/>
              <w:t xml:space="preserve"> </w:t>
            </w:r>
            <w:r>
              <w:rPr>
                <w:sz w:val="18"/>
              </w:rPr>
              <w:tab/>
              <w:t xml:space="preserve"> </w:t>
            </w:r>
            <w:r>
              <w:rPr>
                <w:sz w:val="18"/>
              </w:rPr>
              <w:tab/>
              <w:t xml:space="preserve"> </w:t>
            </w:r>
          </w:p>
          <w:p w:rsidR="00AF3009" w:rsidRDefault="00A2146F">
            <w:pPr>
              <w:tabs>
                <w:tab w:val="center" w:pos="1440"/>
                <w:tab w:val="center" w:pos="2160"/>
              </w:tabs>
              <w:spacing w:after="0" w:line="259" w:lineRule="auto"/>
              <w:ind w:left="0" w:firstLine="0"/>
            </w:pPr>
            <w:r>
              <w:rPr>
                <w:sz w:val="18"/>
              </w:rPr>
              <w:t xml:space="preserve">Angle of Light </w:t>
            </w:r>
            <w:r>
              <w:rPr>
                <w:sz w:val="18"/>
              </w:rPr>
              <w:tab/>
              <w:t xml:space="preserve"> </w:t>
            </w:r>
            <w:r>
              <w:rPr>
                <w:sz w:val="18"/>
              </w:rPr>
              <w:tab/>
              <w:t xml:space="preserve"> </w:t>
            </w:r>
          </w:p>
          <w:p w:rsidR="00AF3009" w:rsidRDefault="00A2146F">
            <w:pPr>
              <w:tabs>
                <w:tab w:val="center" w:pos="2160"/>
                <w:tab w:val="center" w:pos="2880"/>
                <w:tab w:val="center" w:pos="3600"/>
              </w:tabs>
              <w:spacing w:after="0" w:line="259" w:lineRule="auto"/>
              <w:ind w:left="0" w:firstLine="0"/>
            </w:pPr>
            <w:r>
              <w:rPr>
                <w:sz w:val="18"/>
              </w:rPr>
              <w:t xml:space="preserve">Quality of Light  </w:t>
            </w:r>
            <w:r>
              <w:rPr>
                <w:sz w:val="18"/>
              </w:rPr>
              <w:tab/>
              <w:t xml:space="preserve"> </w:t>
            </w:r>
            <w:r>
              <w:rPr>
                <w:sz w:val="18"/>
              </w:rPr>
              <w:tab/>
              <w:t xml:space="preserve"> </w:t>
            </w:r>
            <w:r>
              <w:rPr>
                <w:sz w:val="18"/>
              </w:rPr>
              <w:tab/>
              <w:t xml:space="preserve"> </w:t>
            </w:r>
          </w:p>
          <w:p w:rsidR="00AF3009" w:rsidRDefault="00A2146F">
            <w:pPr>
              <w:tabs>
                <w:tab w:val="center" w:pos="1440"/>
                <w:tab w:val="center" w:pos="2160"/>
              </w:tabs>
              <w:spacing w:after="0" w:line="259" w:lineRule="auto"/>
              <w:ind w:left="0" w:firstLine="0"/>
            </w:pPr>
            <w:r>
              <w:rPr>
                <w:sz w:val="18"/>
              </w:rPr>
              <w:t xml:space="preserve">Presentation </w:t>
            </w:r>
            <w:r>
              <w:rPr>
                <w:sz w:val="18"/>
              </w:rPr>
              <w:tab/>
              <w:t xml:space="preserve"> </w:t>
            </w:r>
            <w:r>
              <w:rPr>
                <w:sz w:val="18"/>
              </w:rPr>
              <w:tab/>
              <w:t xml:space="preserve"> </w:t>
            </w:r>
          </w:p>
          <w:p w:rsidR="00AF3009" w:rsidRDefault="00A2146F">
            <w:pPr>
              <w:tabs>
                <w:tab w:val="center" w:pos="1395"/>
              </w:tabs>
              <w:spacing w:after="0" w:line="259" w:lineRule="auto"/>
              <w:ind w:left="0" w:firstLine="0"/>
            </w:pPr>
            <w:r>
              <w:rPr>
                <w:sz w:val="18"/>
              </w:rPr>
              <w:t xml:space="preserve"> </w:t>
            </w:r>
            <w:r>
              <w:rPr>
                <w:sz w:val="18"/>
              </w:rPr>
              <w:tab/>
              <w:t xml:space="preserve">Creativity/Effort  </w:t>
            </w:r>
          </w:p>
          <w:p w:rsidR="00AF3009" w:rsidRDefault="00A2146F">
            <w:pPr>
              <w:tabs>
                <w:tab w:val="center" w:pos="1440"/>
              </w:tabs>
              <w:spacing w:after="0" w:line="259" w:lineRule="auto"/>
              <w:ind w:left="0" w:firstLine="0"/>
            </w:pPr>
            <w:r>
              <w:rPr>
                <w:sz w:val="18"/>
              </w:rPr>
              <w:t xml:space="preserve">Drafting  </w:t>
            </w:r>
            <w:r>
              <w:rPr>
                <w:sz w:val="18"/>
              </w:rPr>
              <w:tab/>
              <w:t xml:space="preserve"> </w:t>
            </w:r>
          </w:p>
          <w:p w:rsidR="00AF3009" w:rsidRDefault="00A2146F">
            <w:pPr>
              <w:tabs>
                <w:tab w:val="center" w:pos="1542"/>
                <w:tab w:val="center" w:pos="2880"/>
              </w:tabs>
              <w:spacing w:after="0" w:line="259" w:lineRule="auto"/>
              <w:ind w:left="0" w:firstLine="0"/>
            </w:pPr>
            <w:r>
              <w:rPr>
                <w:sz w:val="18"/>
              </w:rPr>
              <w:t xml:space="preserve"> </w:t>
            </w:r>
            <w:r>
              <w:rPr>
                <w:sz w:val="18"/>
              </w:rPr>
              <w:tab/>
              <w:t xml:space="preserve">Graphic Standards </w:t>
            </w:r>
            <w:r>
              <w:rPr>
                <w:sz w:val="18"/>
              </w:rPr>
              <w:tab/>
              <w:t xml:space="preserve"> </w:t>
            </w:r>
          </w:p>
          <w:p w:rsidR="00AF3009" w:rsidRDefault="00A2146F">
            <w:pPr>
              <w:tabs>
                <w:tab w:val="center" w:pos="1029"/>
              </w:tabs>
              <w:spacing w:after="0" w:line="259" w:lineRule="auto"/>
              <w:ind w:left="0" w:firstLine="0"/>
            </w:pPr>
            <w:r>
              <w:rPr>
                <w:sz w:val="18"/>
              </w:rPr>
              <w:t xml:space="preserve"> </w:t>
            </w:r>
            <w:r>
              <w:rPr>
                <w:sz w:val="18"/>
              </w:rPr>
              <w:tab/>
              <w:t xml:space="preserve">Quality  </w:t>
            </w:r>
          </w:p>
          <w:p w:rsidR="00AF3009" w:rsidRDefault="00A2146F">
            <w:pPr>
              <w:tabs>
                <w:tab w:val="center" w:pos="1440"/>
                <w:tab w:val="center" w:pos="2160"/>
                <w:tab w:val="center" w:pos="2880"/>
                <w:tab w:val="center" w:pos="3600"/>
              </w:tabs>
              <w:spacing w:after="0" w:line="259" w:lineRule="auto"/>
              <w:ind w:left="0" w:firstLine="0"/>
            </w:pPr>
            <w:r>
              <w:rPr>
                <w:sz w:val="18"/>
              </w:rPr>
              <w:t xml:space="preserve">Research </w:t>
            </w:r>
            <w:r>
              <w:rPr>
                <w:sz w:val="18"/>
              </w:rPr>
              <w:tab/>
              <w:t xml:space="preserve"> </w:t>
            </w:r>
            <w:r>
              <w:rPr>
                <w:sz w:val="18"/>
              </w:rPr>
              <w:tab/>
              <w:t xml:space="preserve"> </w:t>
            </w:r>
            <w:r>
              <w:rPr>
                <w:sz w:val="18"/>
              </w:rPr>
              <w:tab/>
              <w:t xml:space="preserve"> </w:t>
            </w:r>
            <w:r>
              <w:rPr>
                <w:sz w:val="18"/>
              </w:rPr>
              <w:tab/>
              <w:t xml:space="preserve"> </w:t>
            </w:r>
          </w:p>
          <w:p w:rsidR="00AF3009" w:rsidRDefault="00A2146F">
            <w:pPr>
              <w:tabs>
                <w:tab w:val="center" w:pos="1440"/>
                <w:tab w:val="center" w:pos="2160"/>
                <w:tab w:val="center" w:pos="2880"/>
                <w:tab w:val="center" w:pos="3600"/>
              </w:tabs>
              <w:spacing w:after="0" w:line="259" w:lineRule="auto"/>
              <w:ind w:left="0" w:firstLine="0"/>
            </w:pPr>
            <w:r>
              <w:rPr>
                <w:sz w:val="18"/>
              </w:rPr>
              <w:t xml:space="preserve">Paperwork </w:t>
            </w:r>
            <w:r>
              <w:rPr>
                <w:sz w:val="18"/>
              </w:rPr>
              <w:tab/>
              <w:t xml:space="preserve"> </w:t>
            </w:r>
            <w:r>
              <w:rPr>
                <w:sz w:val="18"/>
              </w:rPr>
              <w:tab/>
              <w:t xml:space="preserve"> </w:t>
            </w:r>
            <w:r>
              <w:rPr>
                <w:sz w:val="18"/>
              </w:rPr>
              <w:tab/>
              <w:t xml:space="preserve"> </w:t>
            </w:r>
            <w:r>
              <w:rPr>
                <w:sz w:val="18"/>
              </w:rPr>
              <w:tab/>
              <w:t xml:space="preserve"> </w:t>
            </w:r>
          </w:p>
          <w:p w:rsidR="00AF3009" w:rsidRDefault="00A2146F">
            <w:pPr>
              <w:tabs>
                <w:tab w:val="center" w:pos="720"/>
                <w:tab w:val="center" w:pos="1440"/>
              </w:tabs>
              <w:spacing w:after="0" w:line="259" w:lineRule="auto"/>
              <w:ind w:left="0" w:firstLine="0"/>
            </w:pPr>
            <w:r>
              <w:rPr>
                <w:sz w:val="18"/>
              </w:rPr>
              <w:t xml:space="preserve">Cues </w:t>
            </w:r>
            <w:r>
              <w:rPr>
                <w:sz w:val="18"/>
              </w:rPr>
              <w:tab/>
              <w:t xml:space="preserve"> </w:t>
            </w:r>
            <w:r>
              <w:rPr>
                <w:sz w:val="18"/>
              </w:rPr>
              <w:tab/>
              <w:t xml:space="preserve"> </w:t>
            </w:r>
          </w:p>
          <w:p w:rsidR="00AF3009" w:rsidRDefault="00A2146F">
            <w:pPr>
              <w:tabs>
                <w:tab w:val="center" w:pos="993"/>
              </w:tabs>
              <w:spacing w:after="0" w:line="259" w:lineRule="auto"/>
              <w:ind w:left="0" w:firstLine="0"/>
            </w:pPr>
            <w:r>
              <w:rPr>
                <w:sz w:val="18"/>
              </w:rPr>
              <w:t xml:space="preserve"> </w:t>
            </w:r>
            <w:r>
              <w:rPr>
                <w:sz w:val="18"/>
              </w:rPr>
              <w:tab/>
              <w:t xml:space="preserve">Timing  </w:t>
            </w:r>
          </w:p>
          <w:p w:rsidR="00AF3009" w:rsidRDefault="00A2146F">
            <w:pPr>
              <w:spacing w:after="0" w:line="259" w:lineRule="auto"/>
              <w:ind w:left="0" w:firstLine="0"/>
            </w:pPr>
            <w:r>
              <w:rPr>
                <w:sz w:val="18"/>
              </w:rPr>
              <w:t xml:space="preserve">Improvement over last project </w:t>
            </w:r>
          </w:p>
        </w:tc>
      </w:tr>
    </w:tbl>
    <w:p w:rsidR="00AF3009" w:rsidRDefault="00AF3009">
      <w:pPr>
        <w:sectPr w:rsidR="00AF3009">
          <w:footerReference w:type="even" r:id="rId10"/>
          <w:footerReference w:type="default" r:id="rId11"/>
          <w:footerReference w:type="first" r:id="rId12"/>
          <w:pgSz w:w="12240" w:h="15840"/>
          <w:pgMar w:top="896" w:right="1202" w:bottom="1041" w:left="1080" w:header="720" w:footer="746" w:gutter="0"/>
          <w:cols w:space="720"/>
        </w:sectPr>
      </w:pPr>
    </w:p>
    <w:p w:rsidR="00AF3009" w:rsidRDefault="00A2146F">
      <w:pPr>
        <w:spacing w:after="0" w:line="259" w:lineRule="auto"/>
        <w:ind w:left="0" w:firstLine="0"/>
      </w:pPr>
      <w:r>
        <w:rPr>
          <w:b/>
          <w:sz w:val="18"/>
        </w:rPr>
        <w:t xml:space="preserve"> </w:t>
      </w:r>
    </w:p>
    <w:p w:rsidR="00AF3009" w:rsidRDefault="00A2146F">
      <w:pPr>
        <w:spacing w:after="0" w:line="259" w:lineRule="auto"/>
        <w:ind w:left="0" w:firstLine="0"/>
      </w:pPr>
      <w:r>
        <w:rPr>
          <w:b/>
          <w:sz w:val="18"/>
        </w:rPr>
        <w:t xml:space="preserve">Grading scale: </w:t>
      </w:r>
    </w:p>
    <w:tbl>
      <w:tblPr>
        <w:tblStyle w:val="TableGrid"/>
        <w:tblW w:w="5142" w:type="dxa"/>
        <w:tblInd w:w="0" w:type="dxa"/>
        <w:tblCellMar>
          <w:top w:w="0" w:type="dxa"/>
          <w:left w:w="0" w:type="dxa"/>
          <w:bottom w:w="0" w:type="dxa"/>
          <w:right w:w="0" w:type="dxa"/>
        </w:tblCellMar>
        <w:tblLook w:val="04A0" w:firstRow="1" w:lastRow="0" w:firstColumn="1" w:lastColumn="0" w:noHBand="0" w:noVBand="1"/>
      </w:tblPr>
      <w:tblGrid>
        <w:gridCol w:w="3600"/>
        <w:gridCol w:w="1542"/>
      </w:tblGrid>
      <w:tr w:rsidR="00AF3009">
        <w:trPr>
          <w:trHeight w:val="219"/>
        </w:trPr>
        <w:tc>
          <w:tcPr>
            <w:tcW w:w="3600" w:type="dxa"/>
            <w:tcBorders>
              <w:top w:val="nil"/>
              <w:left w:val="nil"/>
              <w:bottom w:val="nil"/>
              <w:right w:val="nil"/>
            </w:tcBorders>
          </w:tcPr>
          <w:p w:rsidR="00AF3009" w:rsidRDefault="00A2146F">
            <w:pPr>
              <w:tabs>
                <w:tab w:val="center" w:pos="1506"/>
                <w:tab w:val="center" w:pos="2592"/>
              </w:tabs>
              <w:spacing w:after="0" w:line="259" w:lineRule="auto"/>
              <w:ind w:left="0" w:firstLine="0"/>
            </w:pPr>
            <w:r>
              <w:rPr>
                <w:rFonts w:ascii="Calibri" w:eastAsia="Calibri" w:hAnsi="Calibri" w:cs="Calibri"/>
                <w:sz w:val="22"/>
              </w:rPr>
              <w:lastRenderedPageBreak/>
              <w:tab/>
            </w:r>
            <w:r>
              <w:rPr>
                <w:sz w:val="18"/>
              </w:rPr>
              <w:t xml:space="preserve">A </w:t>
            </w:r>
            <w:r>
              <w:rPr>
                <w:sz w:val="18"/>
              </w:rPr>
              <w:tab/>
              <w:t xml:space="preserve">100 - 94 C </w:t>
            </w:r>
          </w:p>
        </w:tc>
        <w:tc>
          <w:tcPr>
            <w:tcW w:w="1542" w:type="dxa"/>
            <w:tcBorders>
              <w:top w:val="nil"/>
              <w:left w:val="nil"/>
              <w:bottom w:val="nil"/>
              <w:right w:val="nil"/>
            </w:tcBorders>
          </w:tcPr>
          <w:p w:rsidR="00AF3009" w:rsidRDefault="00A2146F">
            <w:pPr>
              <w:spacing w:after="0" w:line="259" w:lineRule="auto"/>
              <w:ind w:left="0" w:firstLine="0"/>
            </w:pPr>
            <w:r>
              <w:rPr>
                <w:sz w:val="18"/>
              </w:rPr>
              <w:t xml:space="preserve">76 - 73 </w:t>
            </w:r>
          </w:p>
        </w:tc>
      </w:tr>
      <w:tr w:rsidR="00AF3009">
        <w:trPr>
          <w:trHeight w:val="221"/>
        </w:trPr>
        <w:tc>
          <w:tcPr>
            <w:tcW w:w="3600" w:type="dxa"/>
            <w:tcBorders>
              <w:top w:val="nil"/>
              <w:left w:val="nil"/>
              <w:bottom w:val="nil"/>
              <w:right w:val="nil"/>
            </w:tcBorders>
          </w:tcPr>
          <w:p w:rsidR="00AF3009" w:rsidRDefault="00A2146F">
            <w:pPr>
              <w:tabs>
                <w:tab w:val="center" w:pos="720"/>
                <w:tab w:val="center" w:pos="1536"/>
                <w:tab w:val="center" w:pos="2439"/>
              </w:tabs>
              <w:spacing w:after="0" w:line="259" w:lineRule="auto"/>
              <w:ind w:left="0" w:firstLine="0"/>
            </w:pPr>
            <w:r>
              <w:rPr>
                <w:rFonts w:ascii="Calibri" w:eastAsia="Calibri" w:hAnsi="Calibri" w:cs="Calibri"/>
                <w:sz w:val="22"/>
              </w:rPr>
              <w:tab/>
            </w:r>
            <w:r>
              <w:rPr>
                <w:sz w:val="18"/>
              </w:rPr>
              <w:t xml:space="preserve"> </w:t>
            </w:r>
            <w:r>
              <w:rPr>
                <w:sz w:val="18"/>
              </w:rPr>
              <w:tab/>
              <w:t xml:space="preserve">A- </w:t>
            </w:r>
            <w:r>
              <w:rPr>
                <w:sz w:val="18"/>
              </w:rPr>
              <w:tab/>
              <w:t xml:space="preserve">93 - 90   </w:t>
            </w:r>
          </w:p>
        </w:tc>
        <w:tc>
          <w:tcPr>
            <w:tcW w:w="1542" w:type="dxa"/>
            <w:tcBorders>
              <w:top w:val="nil"/>
              <w:left w:val="nil"/>
              <w:bottom w:val="nil"/>
              <w:right w:val="nil"/>
            </w:tcBorders>
          </w:tcPr>
          <w:p w:rsidR="00AF3009" w:rsidRDefault="00A2146F">
            <w:pPr>
              <w:tabs>
                <w:tab w:val="center" w:pos="999"/>
              </w:tabs>
              <w:spacing w:after="0" w:line="259" w:lineRule="auto"/>
              <w:ind w:left="0" w:firstLine="0"/>
            </w:pPr>
            <w:r>
              <w:rPr>
                <w:sz w:val="18"/>
              </w:rPr>
              <w:t xml:space="preserve">C- </w:t>
            </w:r>
            <w:r>
              <w:rPr>
                <w:sz w:val="18"/>
              </w:rPr>
              <w:tab/>
              <w:t xml:space="preserve">72 - 70 </w:t>
            </w:r>
          </w:p>
        </w:tc>
      </w:tr>
      <w:tr w:rsidR="00AF3009">
        <w:trPr>
          <w:trHeight w:val="221"/>
        </w:trPr>
        <w:tc>
          <w:tcPr>
            <w:tcW w:w="3600" w:type="dxa"/>
            <w:tcBorders>
              <w:top w:val="nil"/>
              <w:left w:val="nil"/>
              <w:bottom w:val="nil"/>
              <w:right w:val="nil"/>
            </w:tcBorders>
          </w:tcPr>
          <w:p w:rsidR="00AF3009" w:rsidRDefault="00A2146F">
            <w:pPr>
              <w:tabs>
                <w:tab w:val="center" w:pos="720"/>
                <w:tab w:val="center" w:pos="1545"/>
                <w:tab w:val="center" w:pos="2439"/>
              </w:tabs>
              <w:spacing w:after="0" w:line="259" w:lineRule="auto"/>
              <w:ind w:left="0" w:firstLine="0"/>
            </w:pPr>
            <w:r>
              <w:rPr>
                <w:sz w:val="18"/>
              </w:rPr>
              <w:t xml:space="preserve"> </w:t>
            </w:r>
            <w:r>
              <w:rPr>
                <w:sz w:val="18"/>
              </w:rPr>
              <w:tab/>
              <w:t xml:space="preserve"> </w:t>
            </w:r>
            <w:r>
              <w:rPr>
                <w:sz w:val="18"/>
              </w:rPr>
              <w:tab/>
              <w:t xml:space="preserve">B+ </w:t>
            </w:r>
            <w:r>
              <w:rPr>
                <w:sz w:val="18"/>
              </w:rPr>
              <w:tab/>
              <w:t xml:space="preserve">89 - 87  </w:t>
            </w:r>
          </w:p>
        </w:tc>
        <w:tc>
          <w:tcPr>
            <w:tcW w:w="1542" w:type="dxa"/>
            <w:tcBorders>
              <w:top w:val="nil"/>
              <w:left w:val="nil"/>
              <w:bottom w:val="nil"/>
              <w:right w:val="nil"/>
            </w:tcBorders>
          </w:tcPr>
          <w:p w:rsidR="00AF3009" w:rsidRDefault="00A2146F">
            <w:pPr>
              <w:tabs>
                <w:tab w:val="center" w:pos="999"/>
              </w:tabs>
              <w:spacing w:after="0" w:line="259" w:lineRule="auto"/>
              <w:ind w:left="0" w:firstLine="0"/>
            </w:pPr>
            <w:r>
              <w:rPr>
                <w:sz w:val="18"/>
              </w:rPr>
              <w:t xml:space="preserve">D+ </w:t>
            </w:r>
            <w:r>
              <w:rPr>
                <w:sz w:val="18"/>
              </w:rPr>
              <w:tab/>
              <w:t xml:space="preserve">69 - 67 </w:t>
            </w:r>
          </w:p>
        </w:tc>
      </w:tr>
      <w:tr w:rsidR="00AF3009">
        <w:trPr>
          <w:trHeight w:val="221"/>
        </w:trPr>
        <w:tc>
          <w:tcPr>
            <w:tcW w:w="3600" w:type="dxa"/>
            <w:tcBorders>
              <w:top w:val="nil"/>
              <w:left w:val="nil"/>
              <w:bottom w:val="nil"/>
              <w:right w:val="nil"/>
            </w:tcBorders>
          </w:tcPr>
          <w:p w:rsidR="00AF3009" w:rsidRDefault="00A2146F">
            <w:pPr>
              <w:tabs>
                <w:tab w:val="center" w:pos="720"/>
                <w:tab w:val="center" w:pos="1491"/>
                <w:tab w:val="center" w:pos="2439"/>
              </w:tabs>
              <w:spacing w:after="0" w:line="259" w:lineRule="auto"/>
              <w:ind w:left="0" w:firstLine="0"/>
            </w:pPr>
            <w:r>
              <w:rPr>
                <w:rFonts w:ascii="Calibri" w:eastAsia="Calibri" w:hAnsi="Calibri" w:cs="Calibri"/>
                <w:sz w:val="22"/>
              </w:rPr>
              <w:tab/>
            </w:r>
            <w:r>
              <w:rPr>
                <w:sz w:val="18"/>
              </w:rPr>
              <w:t xml:space="preserve"> </w:t>
            </w:r>
            <w:r>
              <w:rPr>
                <w:sz w:val="18"/>
              </w:rPr>
              <w:tab/>
              <w:t xml:space="preserve">B </w:t>
            </w:r>
            <w:r>
              <w:rPr>
                <w:sz w:val="18"/>
              </w:rPr>
              <w:tab/>
            </w:r>
            <w:r>
              <w:rPr>
                <w:sz w:val="18"/>
              </w:rPr>
              <w:t xml:space="preserve">86 - 83  </w:t>
            </w:r>
          </w:p>
        </w:tc>
        <w:tc>
          <w:tcPr>
            <w:tcW w:w="1542" w:type="dxa"/>
            <w:tcBorders>
              <w:top w:val="nil"/>
              <w:left w:val="nil"/>
              <w:bottom w:val="nil"/>
              <w:right w:val="nil"/>
            </w:tcBorders>
          </w:tcPr>
          <w:p w:rsidR="00AF3009" w:rsidRDefault="00A2146F">
            <w:pPr>
              <w:tabs>
                <w:tab w:val="center" w:pos="999"/>
              </w:tabs>
              <w:spacing w:after="0" w:line="259" w:lineRule="auto"/>
              <w:ind w:left="0" w:firstLine="0"/>
            </w:pPr>
            <w:r>
              <w:rPr>
                <w:sz w:val="18"/>
              </w:rPr>
              <w:t xml:space="preserve">D </w:t>
            </w:r>
            <w:r>
              <w:rPr>
                <w:sz w:val="18"/>
              </w:rPr>
              <w:tab/>
              <w:t xml:space="preserve">66 - 63 </w:t>
            </w:r>
          </w:p>
        </w:tc>
      </w:tr>
      <w:tr w:rsidR="00AF3009">
        <w:trPr>
          <w:trHeight w:val="221"/>
        </w:trPr>
        <w:tc>
          <w:tcPr>
            <w:tcW w:w="3600" w:type="dxa"/>
            <w:tcBorders>
              <w:top w:val="nil"/>
              <w:left w:val="nil"/>
              <w:bottom w:val="nil"/>
              <w:right w:val="nil"/>
            </w:tcBorders>
          </w:tcPr>
          <w:p w:rsidR="00AF3009" w:rsidRDefault="00A2146F">
            <w:pPr>
              <w:tabs>
                <w:tab w:val="center" w:pos="720"/>
                <w:tab w:val="center" w:pos="1521"/>
                <w:tab w:val="center" w:pos="2439"/>
              </w:tabs>
              <w:spacing w:after="0" w:line="259" w:lineRule="auto"/>
              <w:ind w:left="0" w:firstLine="0"/>
            </w:pPr>
            <w:r>
              <w:rPr>
                <w:rFonts w:ascii="Calibri" w:eastAsia="Calibri" w:hAnsi="Calibri" w:cs="Calibri"/>
                <w:sz w:val="22"/>
              </w:rPr>
              <w:tab/>
            </w:r>
            <w:r>
              <w:rPr>
                <w:sz w:val="18"/>
              </w:rPr>
              <w:t xml:space="preserve"> </w:t>
            </w:r>
            <w:r>
              <w:rPr>
                <w:sz w:val="18"/>
              </w:rPr>
              <w:tab/>
              <w:t xml:space="preserve">B- </w:t>
            </w:r>
            <w:r>
              <w:rPr>
                <w:sz w:val="18"/>
              </w:rPr>
              <w:tab/>
              <w:t xml:space="preserve">82 - 80  </w:t>
            </w:r>
          </w:p>
        </w:tc>
        <w:tc>
          <w:tcPr>
            <w:tcW w:w="1542" w:type="dxa"/>
            <w:tcBorders>
              <w:top w:val="nil"/>
              <w:left w:val="nil"/>
              <w:bottom w:val="nil"/>
              <w:right w:val="nil"/>
            </w:tcBorders>
          </w:tcPr>
          <w:p w:rsidR="00AF3009" w:rsidRDefault="00A2146F">
            <w:pPr>
              <w:tabs>
                <w:tab w:val="center" w:pos="999"/>
              </w:tabs>
              <w:spacing w:after="0" w:line="259" w:lineRule="auto"/>
              <w:ind w:left="0" w:firstLine="0"/>
            </w:pPr>
            <w:r>
              <w:rPr>
                <w:sz w:val="18"/>
              </w:rPr>
              <w:t xml:space="preserve">D- </w:t>
            </w:r>
            <w:r>
              <w:rPr>
                <w:sz w:val="18"/>
              </w:rPr>
              <w:tab/>
              <w:t xml:space="preserve">62 - 60 </w:t>
            </w:r>
          </w:p>
        </w:tc>
      </w:tr>
      <w:tr w:rsidR="00AF3009">
        <w:trPr>
          <w:trHeight w:val="219"/>
        </w:trPr>
        <w:tc>
          <w:tcPr>
            <w:tcW w:w="3600" w:type="dxa"/>
            <w:tcBorders>
              <w:top w:val="nil"/>
              <w:left w:val="nil"/>
              <w:bottom w:val="nil"/>
              <w:right w:val="nil"/>
            </w:tcBorders>
          </w:tcPr>
          <w:p w:rsidR="00AF3009" w:rsidRDefault="00A2146F">
            <w:pPr>
              <w:tabs>
                <w:tab w:val="center" w:pos="720"/>
                <w:tab w:val="center" w:pos="1567"/>
                <w:tab w:val="center" w:pos="2439"/>
              </w:tabs>
              <w:spacing w:after="0" w:line="259" w:lineRule="auto"/>
              <w:ind w:left="0" w:firstLine="0"/>
            </w:pPr>
            <w:r>
              <w:rPr>
                <w:sz w:val="18"/>
              </w:rPr>
              <w:t xml:space="preserve"> </w:t>
            </w:r>
            <w:r>
              <w:rPr>
                <w:sz w:val="18"/>
              </w:rPr>
              <w:tab/>
              <w:t xml:space="preserve"> </w:t>
            </w:r>
            <w:r>
              <w:rPr>
                <w:sz w:val="18"/>
              </w:rPr>
              <w:tab/>
              <w:t xml:space="preserve">C+ </w:t>
            </w:r>
            <w:r>
              <w:rPr>
                <w:sz w:val="18"/>
              </w:rPr>
              <w:tab/>
              <w:t xml:space="preserve">79 - 77  </w:t>
            </w:r>
          </w:p>
        </w:tc>
        <w:tc>
          <w:tcPr>
            <w:tcW w:w="1542" w:type="dxa"/>
            <w:tcBorders>
              <w:top w:val="nil"/>
              <w:left w:val="nil"/>
              <w:bottom w:val="nil"/>
              <w:right w:val="nil"/>
            </w:tcBorders>
          </w:tcPr>
          <w:p w:rsidR="00AF3009" w:rsidRDefault="00A2146F">
            <w:pPr>
              <w:tabs>
                <w:tab w:val="right" w:pos="1542"/>
              </w:tabs>
              <w:spacing w:after="0" w:line="259" w:lineRule="auto"/>
              <w:ind w:left="0" w:firstLine="0"/>
            </w:pPr>
            <w:r>
              <w:rPr>
                <w:sz w:val="18"/>
              </w:rPr>
              <w:t xml:space="preserve">E </w:t>
            </w:r>
            <w:r>
              <w:rPr>
                <w:sz w:val="18"/>
              </w:rPr>
              <w:tab/>
              <w:t xml:space="preserve">Below 60 </w:t>
            </w:r>
          </w:p>
        </w:tc>
      </w:tr>
    </w:tbl>
    <w:p w:rsidR="00AF3009" w:rsidRDefault="00A2146F">
      <w:pPr>
        <w:spacing w:after="0" w:line="259" w:lineRule="auto"/>
        <w:ind w:left="0" w:firstLine="0"/>
      </w:pPr>
      <w:r>
        <w:rPr>
          <w:sz w:val="18"/>
        </w:rPr>
        <w:t xml:space="preserve"> </w:t>
      </w:r>
    </w:p>
    <w:p w:rsidR="00AF3009" w:rsidRDefault="00A2146F">
      <w:pPr>
        <w:spacing w:after="0" w:line="249" w:lineRule="auto"/>
        <w:ind w:left="0" w:firstLine="0"/>
      </w:pPr>
      <w:r>
        <w:rPr>
          <w:b/>
          <w:sz w:val="18"/>
        </w:rPr>
        <w:t>In class critiques:</w:t>
      </w:r>
      <w:r>
        <w:rPr>
          <w:sz w:val="18"/>
        </w:rPr>
        <w:t xml:space="preserve"> </w:t>
      </w:r>
      <w:r>
        <w:rPr>
          <w:sz w:val="18"/>
        </w:rPr>
        <w:t>Feedback will be given for most projects in this course. The purpose is to give the maximum amount of feedback on the project in order to apply it to the next project. The critique is based on the individual and is tailored to the work presented. Depending</w:t>
      </w:r>
      <w:r>
        <w:rPr>
          <w:sz w:val="18"/>
        </w:rPr>
        <w:t xml:space="preserve"> on the work, </w:t>
      </w:r>
      <w:proofErr w:type="spellStart"/>
      <w:r>
        <w:rPr>
          <w:sz w:val="18"/>
        </w:rPr>
        <w:t>some times</w:t>
      </w:r>
      <w:proofErr w:type="spellEnd"/>
      <w:r>
        <w:rPr>
          <w:sz w:val="18"/>
        </w:rPr>
        <w:t xml:space="preserve"> the instructor will focus on larger concepts and ideas if they are not being presented in the project. If the project grasps those ideas then they will focus on smaller more detailed critiques. If the instructor focuses on one or t</w:t>
      </w:r>
      <w:r>
        <w:rPr>
          <w:sz w:val="18"/>
        </w:rPr>
        <w:t xml:space="preserve">he other it does not imply the grade for the project. Once a concept has been explained a couple times on other students projects the instructor expects the student to be able to recognize that in </w:t>
      </w:r>
      <w:proofErr w:type="spellStart"/>
      <w:proofErr w:type="gramStart"/>
      <w:r>
        <w:rPr>
          <w:sz w:val="18"/>
        </w:rPr>
        <w:t>there</w:t>
      </w:r>
      <w:proofErr w:type="gramEnd"/>
      <w:r>
        <w:rPr>
          <w:sz w:val="18"/>
        </w:rPr>
        <w:t xml:space="preserve"> own</w:t>
      </w:r>
      <w:proofErr w:type="spellEnd"/>
      <w:r>
        <w:rPr>
          <w:sz w:val="18"/>
        </w:rPr>
        <w:t xml:space="preserve"> work and will not repeat it on every project. The</w:t>
      </w:r>
      <w:r>
        <w:rPr>
          <w:sz w:val="18"/>
        </w:rPr>
        <w:t xml:space="preserve"> project will be graded sometimes a couple weeks after it is turned in. Based on the critique the student should have an idea of how well they did but if you would like an approximate grade one can be provided after class. </w:t>
      </w:r>
    </w:p>
    <w:p w:rsidR="00AF3009" w:rsidRDefault="00A2146F">
      <w:pPr>
        <w:spacing w:after="11" w:line="259" w:lineRule="auto"/>
        <w:ind w:left="0" w:firstLine="0"/>
      </w:pPr>
      <w:r>
        <w:rPr>
          <w:sz w:val="18"/>
        </w:rPr>
        <w:t xml:space="preserve"> </w:t>
      </w:r>
    </w:p>
    <w:p w:rsidR="00AF3009" w:rsidRDefault="00A2146F">
      <w:pPr>
        <w:pStyle w:val="Heading3"/>
        <w:ind w:left="-5"/>
      </w:pPr>
      <w:r>
        <w:t>VII. Instructor’s Policies &amp; P</w:t>
      </w:r>
      <w:r>
        <w:t>rocedures</w:t>
      </w:r>
      <w:r>
        <w:rPr>
          <w:b w:val="0"/>
          <w:u w:val="none"/>
        </w:rPr>
        <w:t xml:space="preserve">  </w:t>
      </w:r>
    </w:p>
    <w:p w:rsidR="00AF3009" w:rsidRDefault="00A2146F">
      <w:pPr>
        <w:numPr>
          <w:ilvl w:val="0"/>
          <w:numId w:val="19"/>
        </w:numPr>
        <w:spacing w:after="2"/>
        <w:ind w:left="260" w:hanging="222"/>
      </w:pPr>
      <w:r>
        <w:rPr>
          <w:b/>
        </w:rPr>
        <w:t>Attendance</w:t>
      </w:r>
      <w:r>
        <w:t xml:space="preserve">  </w:t>
      </w:r>
    </w:p>
    <w:p w:rsidR="00AF3009" w:rsidRDefault="00A2146F">
      <w:pPr>
        <w:spacing w:after="2"/>
        <w:ind w:left="430" w:right="3731"/>
      </w:pPr>
      <w:r>
        <w:rPr>
          <w:b/>
        </w:rPr>
        <w:t>ATTENDANCE POLICY DEPARTMENT OF THEATRE AND DANCE</w:t>
      </w:r>
      <w:r>
        <w:t xml:space="preserve"> </w:t>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t xml:space="preserve">Attendance is mandatory.   </w:t>
      </w:r>
    </w:p>
    <w:p w:rsidR="00AF3009" w:rsidRDefault="00A2146F">
      <w:pPr>
        <w:numPr>
          <w:ilvl w:val="1"/>
          <w:numId w:val="19"/>
        </w:numPr>
        <w:ind w:hanging="360"/>
      </w:pPr>
      <w:r>
        <w:t xml:space="preserve">Students will be allowed the equivalent of one week of absences without penalty. (Three absences for 3-day per week classes, two absences for 2-day per week classes and one absence for 1-day per week classes.)   </w:t>
      </w:r>
    </w:p>
    <w:p w:rsidR="00AF3009" w:rsidRDefault="00A2146F">
      <w:pPr>
        <w:numPr>
          <w:ilvl w:val="1"/>
          <w:numId w:val="19"/>
        </w:numPr>
        <w:ind w:hanging="360"/>
      </w:pPr>
      <w:r>
        <w:t>Each absence in excess of the allowed numbe</w:t>
      </w:r>
      <w:r>
        <w:t xml:space="preserve">r will result in a reduction of the final course grade by one letter. </w:t>
      </w:r>
    </w:p>
    <w:p w:rsidR="00AF3009" w:rsidRDefault="00A2146F">
      <w:pPr>
        <w:numPr>
          <w:ilvl w:val="1"/>
          <w:numId w:val="19"/>
        </w:numPr>
        <w:ind w:hanging="360"/>
      </w:pPr>
      <w:r>
        <w:t>Each absence in excess of the allowed number will be counted, no matter what the reason or excuse.  The only exceptions are those absences caused by required participation in university</w:t>
      </w:r>
      <w:r>
        <w:t xml:space="preserve">-sanctioned activities, or for bona fide religious holy days.   </w:t>
      </w:r>
    </w:p>
    <w:p w:rsidR="00AF3009" w:rsidRDefault="00A2146F">
      <w:pPr>
        <w:numPr>
          <w:ilvl w:val="1"/>
          <w:numId w:val="19"/>
        </w:numPr>
        <w:ind w:hanging="360"/>
      </w:pPr>
      <w:r>
        <w:t xml:space="preserve">Any special medical or personal problems that occur where absenteeism will exceed the number allowed will require verification by the Vice President of Student Affairs and may require course </w:t>
      </w:r>
      <w:r>
        <w:t xml:space="preserve">withdrawal.   </w:t>
      </w:r>
    </w:p>
    <w:p w:rsidR="00AF3009" w:rsidRDefault="00A2146F">
      <w:pPr>
        <w:numPr>
          <w:ilvl w:val="1"/>
          <w:numId w:val="19"/>
        </w:numPr>
        <w:ind w:hanging="360"/>
      </w:pPr>
      <w:r>
        <w:t xml:space="preserve">Three late arrivals will equate to one absence.   </w:t>
      </w:r>
    </w:p>
    <w:p w:rsidR="00AF3009" w:rsidRDefault="00A2146F">
      <w:pPr>
        <w:numPr>
          <w:ilvl w:val="1"/>
          <w:numId w:val="19"/>
        </w:numPr>
        <w:ind w:hanging="360"/>
      </w:pPr>
      <w:r>
        <w:t xml:space="preserve">Arrival after 15 minutes will be considered an absence.  </w:t>
      </w:r>
    </w:p>
    <w:p w:rsidR="00AF3009" w:rsidRDefault="00A2146F">
      <w:pPr>
        <w:spacing w:after="0" w:line="259" w:lineRule="auto"/>
        <w:ind w:left="0" w:firstLine="0"/>
      </w:pPr>
      <w:r>
        <w:t xml:space="preserve"> </w:t>
      </w:r>
    </w:p>
    <w:p w:rsidR="00AF3009" w:rsidRDefault="00A2146F">
      <w:pPr>
        <w:numPr>
          <w:ilvl w:val="0"/>
          <w:numId w:val="19"/>
        </w:numPr>
        <w:ind w:left="260" w:hanging="222"/>
      </w:pPr>
      <w:r>
        <w:rPr>
          <w:b/>
        </w:rPr>
        <w:t xml:space="preserve">Missing/re-scheduling </w:t>
      </w:r>
      <w:r>
        <w:t>Make up work is on a case-by-case basis and needs to be discussed with the instructor before the missed clas</w:t>
      </w:r>
      <w:r>
        <w:t xml:space="preserve">s. </w:t>
      </w:r>
    </w:p>
    <w:p w:rsidR="00AF3009" w:rsidRDefault="00A2146F">
      <w:pPr>
        <w:spacing w:after="0" w:line="259" w:lineRule="auto"/>
        <w:ind w:left="420" w:firstLine="0"/>
      </w:pPr>
      <w:r>
        <w:t xml:space="preserve"> </w:t>
      </w:r>
    </w:p>
    <w:p w:rsidR="00AF3009" w:rsidRDefault="00A2146F">
      <w:pPr>
        <w:numPr>
          <w:ilvl w:val="0"/>
          <w:numId w:val="19"/>
        </w:numPr>
        <w:spacing w:after="2"/>
        <w:ind w:left="260" w:hanging="222"/>
      </w:pPr>
      <w:r>
        <w:rPr>
          <w:b/>
        </w:rPr>
        <w:t>Academic Integrity</w:t>
      </w:r>
      <w:r>
        <w:t xml:space="preserve"> –  </w:t>
      </w:r>
    </w:p>
    <w:p w:rsidR="00AF3009" w:rsidRDefault="00A2146F">
      <w:pPr>
        <w:ind w:left="460"/>
      </w:pPr>
      <w:r>
        <w:t xml:space="preserve">This course strictly adheres to and will follow the Universities Academic Integrity policy located in the University Catalog at </w:t>
      </w:r>
      <w:r>
        <w:rPr>
          <w:color w:val="0000FF"/>
          <w:u w:val="single" w:color="0000FF"/>
        </w:rPr>
        <w:t>http://www.fredonia.edu/catalog/4442.htm</w:t>
      </w:r>
      <w:r>
        <w:t xml:space="preserve">.  </w:t>
      </w:r>
    </w:p>
    <w:p w:rsidR="00AF3009" w:rsidRDefault="00A2146F">
      <w:pPr>
        <w:spacing w:after="0" w:line="259" w:lineRule="auto"/>
        <w:ind w:left="90" w:firstLine="0"/>
      </w:pPr>
      <w:r>
        <w:t xml:space="preserve"> </w:t>
      </w:r>
    </w:p>
    <w:p w:rsidR="00AF3009" w:rsidRDefault="00A2146F">
      <w:pPr>
        <w:ind w:left="460"/>
      </w:pPr>
      <w:r>
        <w:t>It should be noted: “Plagiarism: To plagiarize is "to</w:t>
      </w:r>
      <w:r>
        <w:t xml:space="preserve"> steal and pass off as one's </w:t>
      </w:r>
      <w:proofErr w:type="gramStart"/>
      <w:r>
        <w:t>own</w:t>
      </w:r>
      <w:proofErr w:type="gramEnd"/>
      <w:r>
        <w:t xml:space="preserve"> the ideas or words of another" (Webster's Seventh New Collegiate Dictionary). Examples of plagiarism include presenting the ideas of another in one's own words without crediting the source, copying sentences, paragraphs, or</w:t>
      </w:r>
      <w:r>
        <w:t xml:space="preserve"> pages from a source without explicit reference to the pages from which the words were taken, and, of course, presenting another's entire work as one's own. If a student is not certain whether a particular practice may be considered plagiaristic, it is his</w:t>
      </w:r>
      <w:r>
        <w:t>/her responsibility to consult the instructor for whom he/she is writing the paper, exercise, or examination. SUNY Fredonia strongly condemns plagiarism and takes severe action against those who plagiarize.” From the University Catalog http://www.fredonia.</w:t>
      </w:r>
      <w:r>
        <w:t xml:space="preserve">edu/catalog/3844.htm </w:t>
      </w:r>
    </w:p>
    <w:p w:rsidR="00AF3009" w:rsidRDefault="00A2146F">
      <w:pPr>
        <w:spacing w:after="0" w:line="259" w:lineRule="auto"/>
        <w:ind w:left="90" w:firstLine="0"/>
      </w:pPr>
      <w:r>
        <w:t xml:space="preserve"> </w:t>
      </w:r>
    </w:p>
    <w:p w:rsidR="00AF3009" w:rsidRDefault="00A2146F">
      <w:pPr>
        <w:numPr>
          <w:ilvl w:val="0"/>
          <w:numId w:val="19"/>
        </w:numPr>
        <w:spacing w:after="2"/>
        <w:ind w:left="260" w:hanging="222"/>
      </w:pPr>
      <w:r>
        <w:rPr>
          <w:b/>
        </w:rPr>
        <w:t xml:space="preserve">Disabilities/Health Policies –  </w:t>
      </w:r>
    </w:p>
    <w:p w:rsidR="00AF3009" w:rsidRDefault="00A2146F">
      <w:pPr>
        <w:ind w:left="460"/>
      </w:pPr>
      <w:r>
        <w:rPr>
          <w:b/>
        </w:rPr>
        <w:lastRenderedPageBreak/>
        <w:t>ADA Policy</w:t>
      </w:r>
      <w:r>
        <w:t>: Students with disabilities who may need reasonable accommodations to have equal access to this course must contact the Coordinator of Disability Support Services, Reed Library (4th floor)</w:t>
      </w:r>
      <w:r>
        <w:t xml:space="preserve">, 673-3270.  The Coordinator will review your disability documentation and make determinations about what accommodations and/or services you are eligible for.  Please feel free to discuss these accommodations with me at that time. </w:t>
      </w:r>
    </w:p>
    <w:p w:rsidR="00AF3009" w:rsidRDefault="00A2146F">
      <w:pPr>
        <w:spacing w:after="0" w:line="259" w:lineRule="auto"/>
        <w:ind w:left="0" w:firstLine="0"/>
      </w:pPr>
      <w:r>
        <w:t xml:space="preserve"> </w:t>
      </w:r>
    </w:p>
    <w:p w:rsidR="00AF3009" w:rsidRDefault="00A2146F">
      <w:pPr>
        <w:numPr>
          <w:ilvl w:val="0"/>
          <w:numId w:val="19"/>
        </w:numPr>
        <w:spacing w:after="2"/>
        <w:ind w:left="260" w:hanging="222"/>
      </w:pPr>
      <w:r>
        <w:rPr>
          <w:b/>
        </w:rPr>
        <w:t xml:space="preserve">Professionalism – </w:t>
      </w:r>
      <w:r>
        <w:t xml:space="preserve"> </w:t>
      </w:r>
    </w:p>
    <w:p w:rsidR="00AF3009" w:rsidRDefault="00A2146F">
      <w:pPr>
        <w:ind w:left="460"/>
      </w:pPr>
      <w:r>
        <w:rPr>
          <w:b/>
        </w:rPr>
        <w:t xml:space="preserve">Late work: </w:t>
      </w:r>
      <w:r>
        <w:rPr>
          <w:b/>
          <w:i/>
        </w:rPr>
        <w:t>Late work will not be accepted</w:t>
      </w:r>
      <w:r>
        <w:t>.  All assignments are due at the beginning of class period. You must attend the class that day unless otherwise approved by the instructor. There is a one-week grace period for one project in th</w:t>
      </w:r>
      <w:r>
        <w:t xml:space="preserve">is class.  To use this grace </w:t>
      </w:r>
      <w:proofErr w:type="gramStart"/>
      <w:r>
        <w:t>period</w:t>
      </w:r>
      <w:proofErr w:type="gramEnd"/>
      <w:r>
        <w:t xml:space="preserve"> it must be in writing to me no later that 30 minutes before class. </w:t>
      </w:r>
      <w:r>
        <w:rPr>
          <w:b/>
        </w:rPr>
        <w:t>You must place Grace Period and the project number in the subject line of the email.</w:t>
      </w:r>
      <w:r>
        <w:t xml:space="preserve"> You must attend the class that day unless otherwise approved by the </w:t>
      </w:r>
      <w:r>
        <w:t xml:space="preserve">instructor.  A grace period is not allowed for projects due in the last week of classes. No work can be made up from an unexcused absence.  </w:t>
      </w:r>
    </w:p>
    <w:p w:rsidR="00AF3009" w:rsidRDefault="00A2146F">
      <w:pPr>
        <w:spacing w:after="0" w:line="259" w:lineRule="auto"/>
        <w:ind w:left="0" w:firstLine="0"/>
      </w:pPr>
      <w:r>
        <w:rPr>
          <w:b/>
        </w:rPr>
        <w:t xml:space="preserve"> </w:t>
      </w:r>
    </w:p>
    <w:p w:rsidR="00AF3009" w:rsidRDefault="00A2146F">
      <w:pPr>
        <w:ind w:left="460"/>
      </w:pPr>
      <w:r>
        <w:rPr>
          <w:b/>
        </w:rPr>
        <w:t>Cell Phone Policy:</w:t>
      </w:r>
      <w:r>
        <w:t xml:space="preserve"> </w:t>
      </w:r>
      <w:r>
        <w:t xml:space="preserve">The use of cell phones </w:t>
      </w:r>
      <w:proofErr w:type="gramStart"/>
      <w:r>
        <w:t>are</w:t>
      </w:r>
      <w:proofErr w:type="gramEnd"/>
      <w:r>
        <w:t xml:space="preserve"> strictly prohibited in class, unless approved by the instructor previously. Please set your phone to vibrate. Taking a call or texting in class could result in being asked to leave the class and taking absence for the day. </w:t>
      </w:r>
    </w:p>
    <w:p w:rsidR="00AF3009" w:rsidRDefault="00A2146F">
      <w:pPr>
        <w:spacing w:after="0" w:line="259" w:lineRule="auto"/>
        <w:ind w:left="0" w:firstLine="0"/>
      </w:pPr>
      <w:r>
        <w:t xml:space="preserve"> </w:t>
      </w:r>
    </w:p>
    <w:p w:rsidR="00AF3009" w:rsidRDefault="00A2146F">
      <w:pPr>
        <w:ind w:left="460"/>
      </w:pPr>
      <w:r>
        <w:rPr>
          <w:b/>
        </w:rPr>
        <w:t>Cla</w:t>
      </w:r>
      <w:r>
        <w:rPr>
          <w:b/>
        </w:rPr>
        <w:t xml:space="preserve">ss Breaks: </w:t>
      </w:r>
      <w:r>
        <w:t xml:space="preserve">Once in class you will not be excused to leave class. Doing so could result in absence being given for that class. Leaving the middle class disrupts the instructor and other classmates. So please take care of business before class begins. </w:t>
      </w:r>
    </w:p>
    <w:p w:rsidR="00AF3009" w:rsidRDefault="00A2146F">
      <w:pPr>
        <w:numPr>
          <w:ilvl w:val="0"/>
          <w:numId w:val="19"/>
        </w:numPr>
        <w:spacing w:after="2"/>
        <w:ind w:left="260" w:hanging="222"/>
      </w:pPr>
      <w:r>
        <w:rPr>
          <w:b/>
        </w:rPr>
        <w:t>Photo</w:t>
      </w:r>
      <w:r>
        <w:rPr>
          <w:b/>
        </w:rPr>
        <w:t>graphy Release:</w:t>
      </w:r>
      <w:r>
        <w:rPr>
          <w:i/>
        </w:rPr>
        <w:t xml:space="preserve">  </w:t>
      </w:r>
    </w:p>
    <w:p w:rsidR="00AF3009" w:rsidRDefault="00A2146F">
      <w:pPr>
        <w:spacing w:after="0" w:line="250" w:lineRule="auto"/>
        <w:ind w:left="450" w:firstLine="0"/>
      </w:pPr>
      <w:r>
        <w:rPr>
          <w:i/>
        </w:rPr>
        <w:t xml:space="preserve">During this course, The Department of Theatre and Dance at SUNY-Fredonia may wish to use photographs or videos of Students the </w:t>
      </w:r>
      <w:proofErr w:type="gramStart"/>
      <w:r>
        <w:rPr>
          <w:i/>
        </w:rPr>
        <w:t>in Department</w:t>
      </w:r>
      <w:proofErr w:type="gramEnd"/>
      <w:r>
        <w:rPr>
          <w:i/>
        </w:rPr>
        <w:t xml:space="preserve"> Blog, website, in educational publications or in general media releases on a controlled basis. An</w:t>
      </w:r>
      <w:r>
        <w:rPr>
          <w:i/>
        </w:rPr>
        <w:t xml:space="preserve">y such photographs would highlight the student(s) either demonstrating learning techniques or participating in approved school activities. Any student wishing to </w:t>
      </w:r>
      <w:proofErr w:type="spellStart"/>
      <w:r>
        <w:rPr>
          <w:i/>
        </w:rPr>
        <w:t>op</w:t>
      </w:r>
      <w:proofErr w:type="spellEnd"/>
      <w:r>
        <w:rPr>
          <w:i/>
        </w:rPr>
        <w:t xml:space="preserve"> out of this must inform the instructor 48 hours after the </w:t>
      </w:r>
      <w:proofErr w:type="gramStart"/>
      <w:r>
        <w:rPr>
          <w:i/>
        </w:rPr>
        <w:t>first class</w:t>
      </w:r>
      <w:proofErr w:type="gramEnd"/>
      <w:r>
        <w:rPr>
          <w:i/>
        </w:rPr>
        <w:t xml:space="preserve"> meeting.</w:t>
      </w:r>
      <w:r>
        <w:t xml:space="preserve"> </w:t>
      </w:r>
    </w:p>
    <w:p w:rsidR="00AF3009" w:rsidRDefault="00A2146F">
      <w:pPr>
        <w:spacing w:after="0" w:line="250" w:lineRule="auto"/>
        <w:ind w:left="0" w:right="9911" w:firstLine="0"/>
      </w:pPr>
      <w:r>
        <w:t xml:space="preserve"> </w:t>
      </w:r>
      <w:r>
        <w:rPr>
          <w:b/>
        </w:rPr>
        <w:t xml:space="preserve"> </w:t>
      </w:r>
    </w:p>
    <w:p w:rsidR="00AF3009" w:rsidRDefault="00A2146F">
      <w:pPr>
        <w:pStyle w:val="Heading3"/>
        <w:ind w:left="-5"/>
      </w:pPr>
      <w:r>
        <w:t>VIII. Te</w:t>
      </w:r>
      <w:r>
        <w:t>ntative Course Calendar</w:t>
      </w:r>
      <w:r>
        <w:rPr>
          <w:b w:val="0"/>
          <w:u w:val="none"/>
        </w:rPr>
        <w:t xml:space="preserve">  </w:t>
      </w:r>
    </w:p>
    <w:p w:rsidR="00AF3009" w:rsidRDefault="00A2146F">
      <w:pPr>
        <w:spacing w:after="0" w:line="259" w:lineRule="auto"/>
        <w:ind w:left="2" w:firstLine="0"/>
        <w:jc w:val="center"/>
      </w:pPr>
      <w:r>
        <w:rPr>
          <w:b/>
        </w:rPr>
        <w:t xml:space="preserve"> (readings should be done before date discussed) </w:t>
      </w:r>
    </w:p>
    <w:tbl>
      <w:tblPr>
        <w:tblStyle w:val="TableGrid"/>
        <w:tblW w:w="8962" w:type="dxa"/>
        <w:tblInd w:w="-14" w:type="dxa"/>
        <w:tblCellMar>
          <w:top w:w="8" w:type="dxa"/>
          <w:left w:w="106" w:type="dxa"/>
          <w:bottom w:w="5" w:type="dxa"/>
          <w:right w:w="23" w:type="dxa"/>
        </w:tblCellMar>
        <w:tblLook w:val="04A0" w:firstRow="1" w:lastRow="0" w:firstColumn="1" w:lastColumn="0" w:noHBand="0" w:noVBand="1"/>
      </w:tblPr>
      <w:tblGrid>
        <w:gridCol w:w="1301"/>
        <w:gridCol w:w="2981"/>
        <w:gridCol w:w="1296"/>
        <w:gridCol w:w="3384"/>
      </w:tblGrid>
      <w:tr w:rsidR="00AF3009">
        <w:trPr>
          <w:trHeight w:val="307"/>
        </w:trPr>
        <w:tc>
          <w:tcPr>
            <w:tcW w:w="1301" w:type="dxa"/>
            <w:tcBorders>
              <w:top w:val="single" w:sz="4" w:space="0" w:color="000000"/>
              <w:left w:val="single" w:sz="4" w:space="0" w:color="000000"/>
              <w:bottom w:val="single" w:sz="4" w:space="0" w:color="000000"/>
              <w:right w:val="single" w:sz="4" w:space="0" w:color="000000"/>
            </w:tcBorders>
          </w:tcPr>
          <w:p w:rsidR="00AF3009" w:rsidRDefault="00A2146F">
            <w:pPr>
              <w:spacing w:after="0" w:line="259" w:lineRule="auto"/>
              <w:ind w:left="0" w:firstLine="0"/>
            </w:pPr>
            <w:r>
              <w:t xml:space="preserve">Tuesday </w:t>
            </w:r>
          </w:p>
        </w:tc>
        <w:tc>
          <w:tcPr>
            <w:tcW w:w="2981" w:type="dxa"/>
            <w:tcBorders>
              <w:top w:val="single" w:sz="4" w:space="0" w:color="000000"/>
              <w:left w:val="single" w:sz="4" w:space="0" w:color="000000"/>
              <w:bottom w:val="single" w:sz="4" w:space="0" w:color="000000"/>
              <w:right w:val="single" w:sz="4" w:space="0" w:color="000000"/>
            </w:tcBorders>
          </w:tcPr>
          <w:p w:rsidR="00AF3009" w:rsidRDefault="00A2146F">
            <w:pPr>
              <w:spacing w:after="0" w:line="259" w:lineRule="auto"/>
              <w:ind w:left="0" w:firstLine="0"/>
            </w:pPr>
            <w:r>
              <w:t xml:space="preserve">  </w:t>
            </w:r>
          </w:p>
        </w:tc>
        <w:tc>
          <w:tcPr>
            <w:tcW w:w="1296" w:type="dxa"/>
            <w:tcBorders>
              <w:top w:val="single" w:sz="4" w:space="0" w:color="000000"/>
              <w:left w:val="single" w:sz="4" w:space="0" w:color="000000"/>
              <w:bottom w:val="single" w:sz="4" w:space="0" w:color="000000"/>
              <w:right w:val="single" w:sz="4" w:space="0" w:color="000000"/>
            </w:tcBorders>
          </w:tcPr>
          <w:p w:rsidR="00AF3009" w:rsidRDefault="00A2146F">
            <w:pPr>
              <w:spacing w:after="0" w:line="259" w:lineRule="auto"/>
              <w:ind w:left="0" w:firstLine="0"/>
            </w:pPr>
            <w:r>
              <w:t xml:space="preserve">Thursday </w:t>
            </w:r>
          </w:p>
        </w:tc>
        <w:tc>
          <w:tcPr>
            <w:tcW w:w="3384" w:type="dxa"/>
            <w:tcBorders>
              <w:top w:val="single" w:sz="4" w:space="0" w:color="000000"/>
              <w:left w:val="single" w:sz="4" w:space="0" w:color="000000"/>
              <w:bottom w:val="single" w:sz="4" w:space="0" w:color="000000"/>
              <w:right w:val="single" w:sz="4" w:space="0" w:color="000000"/>
            </w:tcBorders>
          </w:tcPr>
          <w:p w:rsidR="00AF3009" w:rsidRDefault="00A2146F">
            <w:pPr>
              <w:spacing w:after="0" w:line="259" w:lineRule="auto"/>
              <w:ind w:left="5" w:firstLine="0"/>
            </w:pPr>
            <w:r>
              <w:t xml:space="preserve">  </w:t>
            </w:r>
          </w:p>
        </w:tc>
      </w:tr>
      <w:tr w:rsidR="00AF3009">
        <w:trPr>
          <w:trHeight w:val="533"/>
        </w:trPr>
        <w:tc>
          <w:tcPr>
            <w:tcW w:w="1301" w:type="dxa"/>
            <w:tcBorders>
              <w:top w:val="single" w:sz="4" w:space="0" w:color="000000"/>
              <w:left w:val="single" w:sz="4" w:space="0" w:color="000000"/>
              <w:bottom w:val="single" w:sz="4" w:space="0" w:color="000000"/>
              <w:right w:val="single" w:sz="4" w:space="0" w:color="000000"/>
            </w:tcBorders>
            <w:vAlign w:val="center"/>
          </w:tcPr>
          <w:p w:rsidR="00AF3009" w:rsidRDefault="00A2146F">
            <w:pPr>
              <w:spacing w:after="0" w:line="259" w:lineRule="auto"/>
              <w:ind w:left="0" w:right="90" w:firstLine="0"/>
              <w:jc w:val="right"/>
            </w:pPr>
            <w:r>
              <w:t xml:space="preserve">23-Aug </w:t>
            </w:r>
          </w:p>
        </w:tc>
        <w:tc>
          <w:tcPr>
            <w:tcW w:w="2981" w:type="dxa"/>
            <w:tcBorders>
              <w:top w:val="single" w:sz="4" w:space="0" w:color="000000"/>
              <w:left w:val="single" w:sz="4" w:space="0" w:color="000000"/>
              <w:bottom w:val="single" w:sz="4" w:space="0" w:color="000000"/>
              <w:right w:val="single" w:sz="4" w:space="0" w:color="000000"/>
            </w:tcBorders>
          </w:tcPr>
          <w:p w:rsidR="00AF3009" w:rsidRDefault="00A2146F">
            <w:pPr>
              <w:spacing w:after="0" w:line="259" w:lineRule="auto"/>
              <w:ind w:left="0" w:firstLine="0"/>
            </w:pPr>
            <w:r>
              <w:t xml:space="preserve">Intro Discuss what’s different on Lighting 3 plot </w:t>
            </w:r>
          </w:p>
        </w:tc>
        <w:tc>
          <w:tcPr>
            <w:tcW w:w="1296" w:type="dxa"/>
            <w:tcBorders>
              <w:top w:val="single" w:sz="4" w:space="0" w:color="000000"/>
              <w:left w:val="single" w:sz="4" w:space="0" w:color="000000"/>
              <w:bottom w:val="single" w:sz="4" w:space="0" w:color="000000"/>
              <w:right w:val="single" w:sz="4" w:space="0" w:color="000000"/>
            </w:tcBorders>
            <w:vAlign w:val="center"/>
          </w:tcPr>
          <w:p w:rsidR="00AF3009" w:rsidRDefault="00A2146F">
            <w:pPr>
              <w:spacing w:after="0" w:line="259" w:lineRule="auto"/>
              <w:ind w:left="0" w:right="85" w:firstLine="0"/>
              <w:jc w:val="right"/>
            </w:pPr>
            <w:r>
              <w:t xml:space="preserve">25-Aug </w:t>
            </w:r>
          </w:p>
        </w:tc>
        <w:tc>
          <w:tcPr>
            <w:tcW w:w="3384" w:type="dxa"/>
            <w:tcBorders>
              <w:top w:val="single" w:sz="4" w:space="0" w:color="000000"/>
              <w:left w:val="single" w:sz="4" w:space="0" w:color="000000"/>
              <w:bottom w:val="single" w:sz="4" w:space="0" w:color="000000"/>
              <w:right w:val="single" w:sz="4" w:space="0" w:color="000000"/>
            </w:tcBorders>
            <w:vAlign w:val="center"/>
          </w:tcPr>
          <w:p w:rsidR="00AF3009" w:rsidRDefault="00A2146F">
            <w:pPr>
              <w:spacing w:after="0" w:line="259" w:lineRule="auto"/>
              <w:ind w:left="5" w:firstLine="0"/>
            </w:pPr>
            <w:r>
              <w:t xml:space="preserve">Light Lab Setup </w:t>
            </w:r>
          </w:p>
        </w:tc>
      </w:tr>
      <w:tr w:rsidR="00AF3009">
        <w:trPr>
          <w:trHeight w:val="528"/>
        </w:trPr>
        <w:tc>
          <w:tcPr>
            <w:tcW w:w="1301" w:type="dxa"/>
            <w:tcBorders>
              <w:top w:val="single" w:sz="4" w:space="0" w:color="000000"/>
              <w:left w:val="single" w:sz="4" w:space="0" w:color="000000"/>
              <w:bottom w:val="single" w:sz="4" w:space="0" w:color="000000"/>
              <w:right w:val="single" w:sz="4" w:space="0" w:color="000000"/>
            </w:tcBorders>
            <w:vAlign w:val="center"/>
          </w:tcPr>
          <w:p w:rsidR="00AF3009" w:rsidRDefault="00A2146F">
            <w:pPr>
              <w:spacing w:after="0" w:line="259" w:lineRule="auto"/>
              <w:ind w:left="0" w:right="90" w:firstLine="0"/>
              <w:jc w:val="right"/>
            </w:pPr>
            <w:r>
              <w:t xml:space="preserve">30-Aug </w:t>
            </w:r>
          </w:p>
        </w:tc>
        <w:tc>
          <w:tcPr>
            <w:tcW w:w="2981" w:type="dxa"/>
            <w:tcBorders>
              <w:top w:val="single" w:sz="4" w:space="0" w:color="000000"/>
              <w:left w:val="single" w:sz="4" w:space="0" w:color="000000"/>
              <w:bottom w:val="single" w:sz="4" w:space="0" w:color="000000"/>
              <w:right w:val="single" w:sz="4" w:space="0" w:color="000000"/>
            </w:tcBorders>
          </w:tcPr>
          <w:p w:rsidR="00AF3009" w:rsidRDefault="00A2146F">
            <w:pPr>
              <w:spacing w:after="0" w:line="259" w:lineRule="auto"/>
              <w:ind w:left="0" w:right="2" w:firstLine="0"/>
            </w:pPr>
            <w:r>
              <w:rPr>
                <w:b/>
              </w:rPr>
              <w:t>Project 1</w:t>
            </w:r>
            <w:r>
              <w:t>/Production meeting project 2</w:t>
            </w:r>
            <w:r>
              <w:rPr>
                <w:b/>
              </w:rPr>
              <w:t xml:space="preserve"> </w:t>
            </w:r>
          </w:p>
        </w:tc>
        <w:tc>
          <w:tcPr>
            <w:tcW w:w="1296" w:type="dxa"/>
            <w:tcBorders>
              <w:top w:val="single" w:sz="4" w:space="0" w:color="000000"/>
              <w:left w:val="single" w:sz="4" w:space="0" w:color="000000"/>
              <w:bottom w:val="single" w:sz="4" w:space="0" w:color="000000"/>
              <w:right w:val="single" w:sz="4" w:space="0" w:color="000000"/>
            </w:tcBorders>
            <w:vAlign w:val="center"/>
          </w:tcPr>
          <w:p w:rsidR="00AF3009" w:rsidRDefault="00A2146F">
            <w:pPr>
              <w:spacing w:after="0" w:line="259" w:lineRule="auto"/>
              <w:ind w:left="0" w:right="85" w:firstLine="0"/>
              <w:jc w:val="right"/>
            </w:pPr>
            <w:r>
              <w:t xml:space="preserve">1-Sep </w:t>
            </w:r>
          </w:p>
        </w:tc>
        <w:tc>
          <w:tcPr>
            <w:tcW w:w="3384" w:type="dxa"/>
            <w:tcBorders>
              <w:top w:val="single" w:sz="4" w:space="0" w:color="000000"/>
              <w:left w:val="single" w:sz="4" w:space="0" w:color="000000"/>
              <w:bottom w:val="single" w:sz="4" w:space="0" w:color="000000"/>
              <w:right w:val="single" w:sz="4" w:space="0" w:color="000000"/>
            </w:tcBorders>
            <w:vAlign w:val="center"/>
          </w:tcPr>
          <w:p w:rsidR="00AF3009" w:rsidRDefault="00A2146F">
            <w:pPr>
              <w:spacing w:after="0" w:line="259" w:lineRule="auto"/>
              <w:ind w:left="5" w:firstLine="0"/>
            </w:pPr>
            <w:r>
              <w:t xml:space="preserve">Light Renderings 2d and 3d </w:t>
            </w:r>
          </w:p>
        </w:tc>
      </w:tr>
      <w:tr w:rsidR="00AF3009">
        <w:trPr>
          <w:trHeight w:val="528"/>
        </w:trPr>
        <w:tc>
          <w:tcPr>
            <w:tcW w:w="1301" w:type="dxa"/>
            <w:tcBorders>
              <w:top w:val="single" w:sz="4" w:space="0" w:color="000000"/>
              <w:left w:val="single" w:sz="4" w:space="0" w:color="000000"/>
              <w:bottom w:val="single" w:sz="4" w:space="0" w:color="000000"/>
              <w:right w:val="single" w:sz="4" w:space="0" w:color="000000"/>
            </w:tcBorders>
            <w:vAlign w:val="center"/>
          </w:tcPr>
          <w:p w:rsidR="00AF3009" w:rsidRDefault="00A2146F">
            <w:pPr>
              <w:spacing w:after="0" w:line="259" w:lineRule="auto"/>
              <w:ind w:left="0" w:right="90" w:firstLine="0"/>
              <w:jc w:val="right"/>
            </w:pPr>
            <w:r>
              <w:t xml:space="preserve">6-Sep </w:t>
            </w:r>
          </w:p>
        </w:tc>
        <w:tc>
          <w:tcPr>
            <w:tcW w:w="2981" w:type="dxa"/>
            <w:tcBorders>
              <w:top w:val="single" w:sz="4" w:space="0" w:color="000000"/>
              <w:left w:val="single" w:sz="4" w:space="0" w:color="000000"/>
              <w:bottom w:val="single" w:sz="4" w:space="0" w:color="000000"/>
              <w:right w:val="single" w:sz="4" w:space="0" w:color="000000"/>
            </w:tcBorders>
          </w:tcPr>
          <w:p w:rsidR="00AF3009" w:rsidRDefault="00A2146F">
            <w:pPr>
              <w:spacing w:after="0" w:line="259" w:lineRule="auto"/>
              <w:ind w:left="0" w:firstLine="0"/>
            </w:pPr>
            <w:r>
              <w:t xml:space="preserve">The Shop order </w:t>
            </w:r>
            <w:r>
              <w:rPr>
                <w:i/>
                <w:color w:val="3366FF"/>
              </w:rPr>
              <w:t xml:space="preserve">(Shelly </w:t>
            </w:r>
            <w:proofErr w:type="spellStart"/>
            <w:r>
              <w:rPr>
                <w:i/>
                <w:color w:val="3366FF"/>
              </w:rPr>
              <w:t>Chapt</w:t>
            </w:r>
            <w:proofErr w:type="spellEnd"/>
            <w:r>
              <w:rPr>
                <w:i/>
                <w:color w:val="3366FF"/>
              </w:rPr>
              <w:t>. 7)</w:t>
            </w:r>
            <w:r>
              <w:t xml:space="preserve"> </w:t>
            </w:r>
          </w:p>
        </w:tc>
        <w:tc>
          <w:tcPr>
            <w:tcW w:w="1296" w:type="dxa"/>
            <w:tcBorders>
              <w:top w:val="single" w:sz="4" w:space="0" w:color="000000"/>
              <w:left w:val="single" w:sz="4" w:space="0" w:color="000000"/>
              <w:bottom w:val="single" w:sz="4" w:space="0" w:color="000000"/>
              <w:right w:val="single" w:sz="4" w:space="0" w:color="000000"/>
            </w:tcBorders>
            <w:vAlign w:val="center"/>
          </w:tcPr>
          <w:p w:rsidR="00AF3009" w:rsidRDefault="00A2146F">
            <w:pPr>
              <w:spacing w:after="0" w:line="259" w:lineRule="auto"/>
              <w:ind w:left="0" w:right="85" w:firstLine="0"/>
              <w:jc w:val="right"/>
            </w:pPr>
            <w:r>
              <w:t xml:space="preserve">8-Sep </w:t>
            </w:r>
          </w:p>
        </w:tc>
        <w:tc>
          <w:tcPr>
            <w:tcW w:w="3384" w:type="dxa"/>
            <w:tcBorders>
              <w:top w:val="single" w:sz="4" w:space="0" w:color="000000"/>
              <w:left w:val="single" w:sz="4" w:space="0" w:color="000000"/>
              <w:bottom w:val="single" w:sz="4" w:space="0" w:color="000000"/>
              <w:right w:val="single" w:sz="4" w:space="0" w:color="000000"/>
            </w:tcBorders>
            <w:vAlign w:val="center"/>
          </w:tcPr>
          <w:p w:rsidR="00AF3009" w:rsidRDefault="00A2146F">
            <w:pPr>
              <w:spacing w:after="0" w:line="259" w:lineRule="auto"/>
              <w:ind w:left="5" w:firstLine="0"/>
            </w:pPr>
            <w:r>
              <w:rPr>
                <w:b/>
              </w:rPr>
              <w:t xml:space="preserve">Project 2a </w:t>
            </w:r>
          </w:p>
        </w:tc>
      </w:tr>
      <w:tr w:rsidR="00AF3009">
        <w:trPr>
          <w:trHeight w:val="552"/>
        </w:trPr>
        <w:tc>
          <w:tcPr>
            <w:tcW w:w="1301" w:type="dxa"/>
            <w:tcBorders>
              <w:top w:val="single" w:sz="4" w:space="0" w:color="000000"/>
              <w:left w:val="single" w:sz="4" w:space="0" w:color="000000"/>
              <w:bottom w:val="single" w:sz="4" w:space="0" w:color="000000"/>
              <w:right w:val="single" w:sz="4" w:space="0" w:color="000000"/>
            </w:tcBorders>
            <w:vAlign w:val="center"/>
          </w:tcPr>
          <w:p w:rsidR="00AF3009" w:rsidRDefault="00A2146F">
            <w:pPr>
              <w:spacing w:after="0" w:line="259" w:lineRule="auto"/>
              <w:ind w:left="0" w:right="90" w:firstLine="0"/>
              <w:jc w:val="right"/>
            </w:pPr>
            <w:r>
              <w:t xml:space="preserve">13-Sep </w:t>
            </w:r>
          </w:p>
        </w:tc>
        <w:tc>
          <w:tcPr>
            <w:tcW w:w="2981" w:type="dxa"/>
            <w:tcBorders>
              <w:top w:val="single" w:sz="4" w:space="0" w:color="000000"/>
              <w:left w:val="single" w:sz="4" w:space="0" w:color="000000"/>
              <w:bottom w:val="single" w:sz="4" w:space="0" w:color="000000"/>
              <w:right w:val="single" w:sz="4" w:space="0" w:color="000000"/>
            </w:tcBorders>
          </w:tcPr>
          <w:p w:rsidR="00AF3009" w:rsidRDefault="00A2146F">
            <w:pPr>
              <w:spacing w:after="0" w:line="259" w:lineRule="auto"/>
              <w:ind w:left="0" w:firstLine="0"/>
              <w:jc w:val="both"/>
            </w:pPr>
            <w:r>
              <w:rPr>
                <w:b/>
                <w:i/>
              </w:rPr>
              <w:t xml:space="preserve">Professional Development Day NO CLASS </w:t>
            </w:r>
          </w:p>
        </w:tc>
        <w:tc>
          <w:tcPr>
            <w:tcW w:w="1296" w:type="dxa"/>
            <w:tcBorders>
              <w:top w:val="single" w:sz="4" w:space="0" w:color="000000"/>
              <w:left w:val="single" w:sz="4" w:space="0" w:color="000000"/>
              <w:bottom w:val="single" w:sz="4" w:space="0" w:color="000000"/>
              <w:right w:val="single" w:sz="4" w:space="0" w:color="000000"/>
            </w:tcBorders>
            <w:vAlign w:val="center"/>
          </w:tcPr>
          <w:p w:rsidR="00AF3009" w:rsidRDefault="00A2146F">
            <w:pPr>
              <w:spacing w:after="0" w:line="259" w:lineRule="auto"/>
              <w:ind w:left="0" w:right="85" w:firstLine="0"/>
              <w:jc w:val="right"/>
            </w:pPr>
            <w:r>
              <w:t xml:space="preserve">15-Sep </w:t>
            </w:r>
          </w:p>
        </w:tc>
        <w:tc>
          <w:tcPr>
            <w:tcW w:w="3384" w:type="dxa"/>
            <w:tcBorders>
              <w:top w:val="single" w:sz="4" w:space="0" w:color="000000"/>
              <w:left w:val="single" w:sz="4" w:space="0" w:color="000000"/>
              <w:bottom w:val="single" w:sz="4" w:space="0" w:color="000000"/>
              <w:right w:val="single" w:sz="4" w:space="0" w:color="000000"/>
            </w:tcBorders>
            <w:vAlign w:val="center"/>
          </w:tcPr>
          <w:p w:rsidR="00AF3009" w:rsidRDefault="00A2146F">
            <w:pPr>
              <w:spacing w:after="0" w:line="259" w:lineRule="auto"/>
              <w:ind w:left="5" w:firstLine="0"/>
            </w:pPr>
            <w:r>
              <w:t xml:space="preserve">Project </w:t>
            </w:r>
            <w:proofErr w:type="gramStart"/>
            <w:r>
              <w:t>2  (</w:t>
            </w:r>
            <w:proofErr w:type="gramEnd"/>
            <w:r>
              <w:t xml:space="preserve">all) </w:t>
            </w:r>
          </w:p>
        </w:tc>
      </w:tr>
      <w:tr w:rsidR="00AF3009">
        <w:trPr>
          <w:trHeight w:val="830"/>
        </w:trPr>
        <w:tc>
          <w:tcPr>
            <w:tcW w:w="1301" w:type="dxa"/>
            <w:tcBorders>
              <w:top w:val="single" w:sz="4" w:space="0" w:color="000000"/>
              <w:left w:val="single" w:sz="4" w:space="0" w:color="000000"/>
              <w:bottom w:val="single" w:sz="4" w:space="0" w:color="000000"/>
              <w:right w:val="single" w:sz="4" w:space="0" w:color="000000"/>
            </w:tcBorders>
            <w:vAlign w:val="center"/>
          </w:tcPr>
          <w:p w:rsidR="00AF3009" w:rsidRDefault="00A2146F">
            <w:pPr>
              <w:spacing w:after="0" w:line="259" w:lineRule="auto"/>
              <w:ind w:left="0" w:right="90" w:firstLine="0"/>
              <w:jc w:val="right"/>
            </w:pPr>
            <w:r>
              <w:t xml:space="preserve">20-Sep </w:t>
            </w:r>
          </w:p>
        </w:tc>
        <w:tc>
          <w:tcPr>
            <w:tcW w:w="2981" w:type="dxa"/>
            <w:tcBorders>
              <w:top w:val="single" w:sz="4" w:space="0" w:color="000000"/>
              <w:left w:val="single" w:sz="4" w:space="0" w:color="000000"/>
              <w:bottom w:val="single" w:sz="4" w:space="0" w:color="000000"/>
              <w:right w:val="single" w:sz="4" w:space="0" w:color="000000"/>
            </w:tcBorders>
          </w:tcPr>
          <w:p w:rsidR="00AF3009" w:rsidRDefault="00A2146F">
            <w:pPr>
              <w:spacing w:after="0" w:line="259" w:lineRule="auto"/>
              <w:ind w:left="0" w:right="13" w:firstLine="0"/>
            </w:pPr>
            <w:r>
              <w:t xml:space="preserve">Project 4 </w:t>
            </w:r>
            <w:proofErr w:type="spellStart"/>
            <w:r>
              <w:t>produciton</w:t>
            </w:r>
            <w:proofErr w:type="spellEnd"/>
            <w:r>
              <w:t xml:space="preserve"> meeting LW 6 and VW 2016 updates </w:t>
            </w:r>
          </w:p>
        </w:tc>
        <w:tc>
          <w:tcPr>
            <w:tcW w:w="1296" w:type="dxa"/>
            <w:tcBorders>
              <w:top w:val="single" w:sz="4" w:space="0" w:color="000000"/>
              <w:left w:val="single" w:sz="4" w:space="0" w:color="000000"/>
              <w:bottom w:val="single" w:sz="4" w:space="0" w:color="000000"/>
              <w:right w:val="single" w:sz="4" w:space="0" w:color="000000"/>
            </w:tcBorders>
            <w:vAlign w:val="center"/>
          </w:tcPr>
          <w:p w:rsidR="00AF3009" w:rsidRDefault="00A2146F">
            <w:pPr>
              <w:spacing w:after="0" w:line="259" w:lineRule="auto"/>
              <w:ind w:left="0" w:right="85" w:firstLine="0"/>
              <w:jc w:val="right"/>
            </w:pPr>
            <w:r>
              <w:t xml:space="preserve">22-Sep </w:t>
            </w:r>
          </w:p>
        </w:tc>
        <w:tc>
          <w:tcPr>
            <w:tcW w:w="3384" w:type="dxa"/>
            <w:tcBorders>
              <w:top w:val="single" w:sz="4" w:space="0" w:color="000000"/>
              <w:left w:val="single" w:sz="4" w:space="0" w:color="000000"/>
              <w:bottom w:val="single" w:sz="4" w:space="0" w:color="000000"/>
              <w:right w:val="single" w:sz="4" w:space="0" w:color="000000"/>
            </w:tcBorders>
            <w:vAlign w:val="center"/>
          </w:tcPr>
          <w:p w:rsidR="00AF3009" w:rsidRDefault="00A2146F">
            <w:pPr>
              <w:spacing w:after="0" w:line="259" w:lineRule="auto"/>
              <w:ind w:left="5" w:firstLine="0"/>
            </w:pPr>
            <w:r>
              <w:rPr>
                <w:b/>
              </w:rPr>
              <w:t xml:space="preserve">Project 3 </w:t>
            </w:r>
          </w:p>
        </w:tc>
      </w:tr>
      <w:tr w:rsidR="00AF3009">
        <w:trPr>
          <w:trHeight w:val="1008"/>
        </w:trPr>
        <w:tc>
          <w:tcPr>
            <w:tcW w:w="1301" w:type="dxa"/>
            <w:tcBorders>
              <w:top w:val="single" w:sz="4" w:space="0" w:color="000000"/>
              <w:left w:val="single" w:sz="4" w:space="0" w:color="000000"/>
              <w:bottom w:val="single" w:sz="4" w:space="0" w:color="000000"/>
              <w:right w:val="single" w:sz="4" w:space="0" w:color="000000"/>
            </w:tcBorders>
            <w:vAlign w:val="center"/>
          </w:tcPr>
          <w:p w:rsidR="00AF3009" w:rsidRDefault="00A2146F">
            <w:pPr>
              <w:spacing w:after="0" w:line="259" w:lineRule="auto"/>
              <w:ind w:left="0" w:right="90" w:firstLine="0"/>
              <w:jc w:val="right"/>
            </w:pPr>
            <w:r>
              <w:t xml:space="preserve">27-Sep </w:t>
            </w:r>
          </w:p>
        </w:tc>
        <w:tc>
          <w:tcPr>
            <w:tcW w:w="2981" w:type="dxa"/>
            <w:tcBorders>
              <w:top w:val="single" w:sz="4" w:space="0" w:color="000000"/>
              <w:left w:val="single" w:sz="4" w:space="0" w:color="000000"/>
              <w:bottom w:val="single" w:sz="4" w:space="0" w:color="000000"/>
              <w:right w:val="single" w:sz="4" w:space="0" w:color="000000"/>
            </w:tcBorders>
          </w:tcPr>
          <w:p w:rsidR="00AF3009" w:rsidRDefault="00A2146F">
            <w:pPr>
              <w:spacing w:after="0" w:line="259" w:lineRule="auto"/>
              <w:ind w:left="0" w:firstLine="0"/>
            </w:pPr>
            <w:r>
              <w:t xml:space="preserve">The Business of </w:t>
            </w:r>
          </w:p>
          <w:p w:rsidR="00AF3009" w:rsidRDefault="00A2146F">
            <w:pPr>
              <w:spacing w:after="0" w:line="265" w:lineRule="auto"/>
              <w:ind w:left="0" w:firstLine="0"/>
              <w:jc w:val="both"/>
            </w:pPr>
            <w:r>
              <w:t>Design/Gender and the Workplace.</w:t>
            </w:r>
            <w:r>
              <w:rPr>
                <w:sz w:val="16"/>
              </w:rPr>
              <w:t xml:space="preserve"> </w:t>
            </w:r>
            <w:r>
              <w:rPr>
                <w:i/>
                <w:color w:val="3366FF"/>
                <w:sz w:val="16"/>
              </w:rPr>
              <w:t xml:space="preserve">Watch: </w:t>
            </w:r>
          </w:p>
          <w:p w:rsidR="00AF3009" w:rsidRDefault="00A2146F">
            <w:pPr>
              <w:spacing w:after="0" w:line="259" w:lineRule="auto"/>
              <w:ind w:left="0" w:firstLine="0"/>
            </w:pPr>
            <w:r>
              <w:rPr>
                <w:i/>
                <w:color w:val="3366FF"/>
                <w:sz w:val="16"/>
              </w:rPr>
              <w:t>https://youtu.be/18uDutylDa4</w:t>
            </w:r>
            <w:r>
              <w:t xml:space="preserve"> </w:t>
            </w:r>
          </w:p>
        </w:tc>
        <w:tc>
          <w:tcPr>
            <w:tcW w:w="1296" w:type="dxa"/>
            <w:tcBorders>
              <w:top w:val="single" w:sz="4" w:space="0" w:color="000000"/>
              <w:left w:val="single" w:sz="4" w:space="0" w:color="000000"/>
              <w:bottom w:val="single" w:sz="4" w:space="0" w:color="000000"/>
              <w:right w:val="single" w:sz="4" w:space="0" w:color="000000"/>
            </w:tcBorders>
            <w:vAlign w:val="center"/>
          </w:tcPr>
          <w:p w:rsidR="00AF3009" w:rsidRDefault="00A2146F">
            <w:pPr>
              <w:spacing w:after="0" w:line="259" w:lineRule="auto"/>
              <w:ind w:left="0" w:right="85" w:firstLine="0"/>
              <w:jc w:val="right"/>
            </w:pPr>
            <w:r>
              <w:t xml:space="preserve">29-Sep </w:t>
            </w:r>
          </w:p>
        </w:tc>
        <w:tc>
          <w:tcPr>
            <w:tcW w:w="3384" w:type="dxa"/>
            <w:tcBorders>
              <w:top w:val="single" w:sz="4" w:space="0" w:color="000000"/>
              <w:left w:val="single" w:sz="4" w:space="0" w:color="000000"/>
              <w:bottom w:val="single" w:sz="4" w:space="0" w:color="000000"/>
              <w:right w:val="single" w:sz="4" w:space="0" w:color="000000"/>
            </w:tcBorders>
            <w:vAlign w:val="center"/>
          </w:tcPr>
          <w:p w:rsidR="00AF3009" w:rsidRDefault="00A2146F">
            <w:pPr>
              <w:spacing w:after="0" w:line="259" w:lineRule="auto"/>
              <w:ind w:left="5" w:firstLine="0"/>
            </w:pPr>
            <w:r>
              <w:rPr>
                <w:b/>
              </w:rPr>
              <w:t xml:space="preserve">Project 4 </w:t>
            </w:r>
          </w:p>
        </w:tc>
      </w:tr>
      <w:tr w:rsidR="00AF3009">
        <w:trPr>
          <w:trHeight w:val="552"/>
        </w:trPr>
        <w:tc>
          <w:tcPr>
            <w:tcW w:w="1301" w:type="dxa"/>
            <w:tcBorders>
              <w:top w:val="single" w:sz="4" w:space="0" w:color="000000"/>
              <w:left w:val="single" w:sz="4" w:space="0" w:color="000000"/>
              <w:bottom w:val="single" w:sz="4" w:space="0" w:color="000000"/>
              <w:right w:val="single" w:sz="4" w:space="0" w:color="000000"/>
            </w:tcBorders>
            <w:vAlign w:val="center"/>
          </w:tcPr>
          <w:p w:rsidR="00AF3009" w:rsidRDefault="00A2146F">
            <w:pPr>
              <w:spacing w:after="0" w:line="259" w:lineRule="auto"/>
              <w:ind w:left="0" w:right="89" w:firstLine="0"/>
              <w:jc w:val="right"/>
            </w:pPr>
            <w:r>
              <w:t xml:space="preserve">4-Oct </w:t>
            </w:r>
          </w:p>
        </w:tc>
        <w:tc>
          <w:tcPr>
            <w:tcW w:w="2981" w:type="dxa"/>
            <w:tcBorders>
              <w:top w:val="single" w:sz="4" w:space="0" w:color="000000"/>
              <w:left w:val="single" w:sz="4" w:space="0" w:color="000000"/>
              <w:bottom w:val="single" w:sz="4" w:space="0" w:color="000000"/>
              <w:right w:val="single" w:sz="4" w:space="0" w:color="000000"/>
            </w:tcBorders>
            <w:vAlign w:val="center"/>
          </w:tcPr>
          <w:p w:rsidR="00AF3009" w:rsidRDefault="00A2146F">
            <w:pPr>
              <w:spacing w:after="0" w:line="259" w:lineRule="auto"/>
              <w:ind w:left="0" w:firstLine="0"/>
            </w:pPr>
            <w:r>
              <w:t xml:space="preserve">Project 4 Revisions </w:t>
            </w:r>
          </w:p>
        </w:tc>
        <w:tc>
          <w:tcPr>
            <w:tcW w:w="1296" w:type="dxa"/>
            <w:tcBorders>
              <w:top w:val="single" w:sz="4" w:space="0" w:color="000000"/>
              <w:left w:val="single" w:sz="4" w:space="0" w:color="000000"/>
              <w:bottom w:val="single" w:sz="4" w:space="0" w:color="000000"/>
              <w:right w:val="single" w:sz="4" w:space="0" w:color="000000"/>
            </w:tcBorders>
            <w:vAlign w:val="center"/>
          </w:tcPr>
          <w:p w:rsidR="00AF3009" w:rsidRDefault="00A2146F">
            <w:pPr>
              <w:spacing w:after="0" w:line="259" w:lineRule="auto"/>
              <w:ind w:left="0" w:right="84" w:firstLine="0"/>
              <w:jc w:val="right"/>
            </w:pPr>
            <w:r>
              <w:t xml:space="preserve">6-Oct </w:t>
            </w:r>
          </w:p>
        </w:tc>
        <w:tc>
          <w:tcPr>
            <w:tcW w:w="3384" w:type="dxa"/>
            <w:tcBorders>
              <w:top w:val="single" w:sz="4" w:space="0" w:color="000000"/>
              <w:left w:val="single" w:sz="4" w:space="0" w:color="000000"/>
              <w:bottom w:val="single" w:sz="4" w:space="0" w:color="000000"/>
              <w:right w:val="single" w:sz="4" w:space="0" w:color="000000"/>
            </w:tcBorders>
          </w:tcPr>
          <w:p w:rsidR="00AF3009" w:rsidRDefault="00A2146F">
            <w:pPr>
              <w:spacing w:after="0" w:line="259" w:lineRule="auto"/>
              <w:ind w:left="5" w:firstLine="0"/>
            </w:pPr>
            <w:r>
              <w:t xml:space="preserve"> </w:t>
            </w:r>
            <w:r>
              <w:t>The Focus Discussion/Focus charts</w:t>
            </w:r>
            <w:r>
              <w:rPr>
                <w:i/>
                <w:color w:val="3366FF"/>
              </w:rPr>
              <w:t xml:space="preserve"> (chapter 14 shelly)</w:t>
            </w:r>
            <w:r>
              <w:t xml:space="preserve"> </w:t>
            </w:r>
          </w:p>
        </w:tc>
      </w:tr>
      <w:tr w:rsidR="00AF3009">
        <w:trPr>
          <w:trHeight w:val="312"/>
        </w:trPr>
        <w:tc>
          <w:tcPr>
            <w:tcW w:w="1301" w:type="dxa"/>
            <w:tcBorders>
              <w:top w:val="single" w:sz="4" w:space="0" w:color="000000"/>
              <w:left w:val="single" w:sz="4" w:space="0" w:color="000000"/>
              <w:bottom w:val="single" w:sz="4" w:space="0" w:color="000000"/>
              <w:right w:val="single" w:sz="4" w:space="0" w:color="000000"/>
            </w:tcBorders>
          </w:tcPr>
          <w:p w:rsidR="00AF3009" w:rsidRDefault="00A2146F">
            <w:pPr>
              <w:spacing w:after="0" w:line="259" w:lineRule="auto"/>
              <w:ind w:left="0" w:right="89" w:firstLine="0"/>
              <w:jc w:val="right"/>
            </w:pPr>
            <w:r>
              <w:t xml:space="preserve">11-Oct </w:t>
            </w:r>
          </w:p>
        </w:tc>
        <w:tc>
          <w:tcPr>
            <w:tcW w:w="2981" w:type="dxa"/>
            <w:tcBorders>
              <w:top w:val="single" w:sz="4" w:space="0" w:color="000000"/>
              <w:left w:val="single" w:sz="4" w:space="0" w:color="000000"/>
              <w:bottom w:val="single" w:sz="4" w:space="0" w:color="000000"/>
              <w:right w:val="single" w:sz="4" w:space="0" w:color="000000"/>
            </w:tcBorders>
          </w:tcPr>
          <w:p w:rsidR="00AF3009" w:rsidRDefault="00A2146F">
            <w:pPr>
              <w:spacing w:after="0" w:line="259" w:lineRule="auto"/>
              <w:ind w:left="0" w:firstLine="0"/>
            </w:pPr>
            <w:r>
              <w:rPr>
                <w:b/>
              </w:rPr>
              <w:t xml:space="preserve">Project 5 </w:t>
            </w:r>
          </w:p>
        </w:tc>
        <w:tc>
          <w:tcPr>
            <w:tcW w:w="1296" w:type="dxa"/>
            <w:tcBorders>
              <w:top w:val="single" w:sz="4" w:space="0" w:color="000000"/>
              <w:left w:val="single" w:sz="4" w:space="0" w:color="000000"/>
              <w:bottom w:val="single" w:sz="4" w:space="0" w:color="000000"/>
              <w:right w:val="single" w:sz="4" w:space="0" w:color="000000"/>
            </w:tcBorders>
          </w:tcPr>
          <w:p w:rsidR="00AF3009" w:rsidRDefault="00A2146F">
            <w:pPr>
              <w:spacing w:after="0" w:line="259" w:lineRule="auto"/>
              <w:ind w:left="0" w:right="84" w:firstLine="0"/>
              <w:jc w:val="right"/>
            </w:pPr>
            <w:r>
              <w:t xml:space="preserve">13-Oct </w:t>
            </w:r>
          </w:p>
        </w:tc>
        <w:tc>
          <w:tcPr>
            <w:tcW w:w="3384" w:type="dxa"/>
            <w:tcBorders>
              <w:top w:val="single" w:sz="4" w:space="0" w:color="000000"/>
              <w:left w:val="single" w:sz="4" w:space="0" w:color="000000"/>
              <w:bottom w:val="single" w:sz="4" w:space="0" w:color="000000"/>
              <w:right w:val="single" w:sz="4" w:space="0" w:color="000000"/>
            </w:tcBorders>
          </w:tcPr>
          <w:p w:rsidR="00AF3009" w:rsidRDefault="00A2146F">
            <w:pPr>
              <w:spacing w:after="0" w:line="259" w:lineRule="auto"/>
              <w:ind w:left="5" w:firstLine="0"/>
            </w:pPr>
            <w:r>
              <w:rPr>
                <w:b/>
                <w:i/>
              </w:rPr>
              <w:t xml:space="preserve">Fall Break </w:t>
            </w:r>
          </w:p>
        </w:tc>
      </w:tr>
      <w:tr w:rsidR="00AF3009">
        <w:trPr>
          <w:trHeight w:val="307"/>
        </w:trPr>
        <w:tc>
          <w:tcPr>
            <w:tcW w:w="1301" w:type="dxa"/>
            <w:tcBorders>
              <w:top w:val="single" w:sz="4" w:space="0" w:color="000000"/>
              <w:left w:val="single" w:sz="4" w:space="0" w:color="000000"/>
              <w:bottom w:val="single" w:sz="4" w:space="0" w:color="000000"/>
              <w:right w:val="single" w:sz="4" w:space="0" w:color="000000"/>
            </w:tcBorders>
          </w:tcPr>
          <w:p w:rsidR="00AF3009" w:rsidRDefault="00A2146F">
            <w:pPr>
              <w:spacing w:after="0" w:line="259" w:lineRule="auto"/>
              <w:ind w:left="0" w:right="89" w:firstLine="0"/>
              <w:jc w:val="right"/>
            </w:pPr>
            <w:r>
              <w:lastRenderedPageBreak/>
              <w:t xml:space="preserve">18-Oct </w:t>
            </w:r>
          </w:p>
        </w:tc>
        <w:tc>
          <w:tcPr>
            <w:tcW w:w="2981" w:type="dxa"/>
            <w:tcBorders>
              <w:top w:val="single" w:sz="4" w:space="0" w:color="000000"/>
              <w:left w:val="single" w:sz="4" w:space="0" w:color="000000"/>
              <w:bottom w:val="single" w:sz="4" w:space="0" w:color="000000"/>
              <w:right w:val="single" w:sz="4" w:space="0" w:color="000000"/>
            </w:tcBorders>
          </w:tcPr>
          <w:p w:rsidR="00AF3009" w:rsidRDefault="00A2146F">
            <w:pPr>
              <w:spacing w:after="0" w:line="259" w:lineRule="auto"/>
              <w:ind w:left="0" w:firstLine="0"/>
            </w:pPr>
            <w:r>
              <w:t xml:space="preserve">Project 5 revisions </w:t>
            </w:r>
          </w:p>
        </w:tc>
        <w:tc>
          <w:tcPr>
            <w:tcW w:w="1296" w:type="dxa"/>
            <w:tcBorders>
              <w:top w:val="single" w:sz="4" w:space="0" w:color="000000"/>
              <w:left w:val="single" w:sz="4" w:space="0" w:color="000000"/>
              <w:bottom w:val="single" w:sz="4" w:space="0" w:color="000000"/>
              <w:right w:val="single" w:sz="4" w:space="0" w:color="000000"/>
            </w:tcBorders>
          </w:tcPr>
          <w:p w:rsidR="00AF3009" w:rsidRDefault="00A2146F">
            <w:pPr>
              <w:spacing w:after="0" w:line="259" w:lineRule="auto"/>
              <w:ind w:left="0" w:right="84" w:firstLine="0"/>
              <w:jc w:val="right"/>
            </w:pPr>
            <w:r>
              <w:t xml:space="preserve">20-Oct </w:t>
            </w:r>
          </w:p>
        </w:tc>
        <w:tc>
          <w:tcPr>
            <w:tcW w:w="3384" w:type="dxa"/>
            <w:tcBorders>
              <w:top w:val="single" w:sz="4" w:space="0" w:color="000000"/>
              <w:left w:val="single" w:sz="4" w:space="0" w:color="000000"/>
              <w:bottom w:val="single" w:sz="4" w:space="0" w:color="000000"/>
              <w:right w:val="single" w:sz="4" w:space="0" w:color="000000"/>
            </w:tcBorders>
          </w:tcPr>
          <w:p w:rsidR="00AF3009" w:rsidRDefault="00A2146F">
            <w:pPr>
              <w:spacing w:after="0" w:line="259" w:lineRule="auto"/>
              <w:ind w:left="5" w:firstLine="0"/>
            </w:pPr>
            <w:r>
              <w:t xml:space="preserve">Cueing Process/programing </w:t>
            </w:r>
          </w:p>
        </w:tc>
      </w:tr>
      <w:tr w:rsidR="00AF3009">
        <w:trPr>
          <w:trHeight w:val="1051"/>
        </w:trPr>
        <w:tc>
          <w:tcPr>
            <w:tcW w:w="1301" w:type="dxa"/>
            <w:tcBorders>
              <w:top w:val="single" w:sz="4" w:space="0" w:color="000000"/>
              <w:left w:val="single" w:sz="4" w:space="0" w:color="000000"/>
              <w:bottom w:val="single" w:sz="4" w:space="0" w:color="000000"/>
              <w:right w:val="single" w:sz="4" w:space="0" w:color="000000"/>
            </w:tcBorders>
            <w:vAlign w:val="center"/>
          </w:tcPr>
          <w:p w:rsidR="00AF3009" w:rsidRDefault="00A2146F">
            <w:pPr>
              <w:spacing w:after="0" w:line="259" w:lineRule="auto"/>
              <w:ind w:left="0" w:right="89" w:firstLine="0"/>
              <w:jc w:val="right"/>
            </w:pPr>
            <w:r>
              <w:t xml:space="preserve">25-Oct </w:t>
            </w:r>
          </w:p>
        </w:tc>
        <w:tc>
          <w:tcPr>
            <w:tcW w:w="2981" w:type="dxa"/>
            <w:tcBorders>
              <w:top w:val="single" w:sz="4" w:space="0" w:color="000000"/>
              <w:left w:val="single" w:sz="4" w:space="0" w:color="000000"/>
              <w:bottom w:val="single" w:sz="4" w:space="0" w:color="000000"/>
              <w:right w:val="single" w:sz="4" w:space="0" w:color="000000"/>
            </w:tcBorders>
            <w:vAlign w:val="center"/>
          </w:tcPr>
          <w:p w:rsidR="00AF3009" w:rsidRDefault="00A2146F">
            <w:pPr>
              <w:spacing w:after="0" w:line="259" w:lineRule="auto"/>
              <w:ind w:left="0" w:firstLine="0"/>
            </w:pPr>
            <w:r>
              <w:rPr>
                <w:b/>
              </w:rPr>
              <w:t xml:space="preserve">Project 6 </w:t>
            </w:r>
          </w:p>
        </w:tc>
        <w:tc>
          <w:tcPr>
            <w:tcW w:w="1296" w:type="dxa"/>
            <w:tcBorders>
              <w:top w:val="single" w:sz="4" w:space="0" w:color="000000"/>
              <w:left w:val="single" w:sz="4" w:space="0" w:color="000000"/>
              <w:bottom w:val="single" w:sz="4" w:space="0" w:color="000000"/>
              <w:right w:val="single" w:sz="4" w:space="0" w:color="000000"/>
            </w:tcBorders>
            <w:vAlign w:val="center"/>
          </w:tcPr>
          <w:p w:rsidR="00AF3009" w:rsidRDefault="00A2146F">
            <w:pPr>
              <w:spacing w:after="0" w:line="259" w:lineRule="auto"/>
              <w:ind w:left="0" w:right="84" w:firstLine="0"/>
              <w:jc w:val="right"/>
            </w:pPr>
            <w:r>
              <w:t xml:space="preserve">27-Oct </w:t>
            </w:r>
          </w:p>
        </w:tc>
        <w:tc>
          <w:tcPr>
            <w:tcW w:w="3384" w:type="dxa"/>
            <w:tcBorders>
              <w:top w:val="single" w:sz="4" w:space="0" w:color="000000"/>
              <w:left w:val="single" w:sz="4" w:space="0" w:color="000000"/>
              <w:bottom w:val="single" w:sz="4" w:space="0" w:color="000000"/>
              <w:right w:val="single" w:sz="4" w:space="0" w:color="000000"/>
            </w:tcBorders>
          </w:tcPr>
          <w:p w:rsidR="00AF3009" w:rsidRDefault="00A2146F">
            <w:pPr>
              <w:spacing w:after="0" w:line="259" w:lineRule="auto"/>
              <w:ind w:left="5" w:right="33" w:firstLine="0"/>
            </w:pPr>
            <w:r>
              <w:t xml:space="preserve">Concert lighting </w:t>
            </w:r>
            <w:r>
              <w:rPr>
                <w:i/>
                <w:color w:val="3366FF"/>
              </w:rPr>
              <w:t>(Moody Chapter 4-6)</w:t>
            </w:r>
            <w:r>
              <w:t xml:space="preserve"> </w:t>
            </w:r>
            <w:r>
              <w:t xml:space="preserve">You will each be assigned a chapter to summarize </w:t>
            </w:r>
          </w:p>
        </w:tc>
      </w:tr>
      <w:tr w:rsidR="00AF3009">
        <w:trPr>
          <w:trHeight w:val="528"/>
        </w:trPr>
        <w:tc>
          <w:tcPr>
            <w:tcW w:w="1301" w:type="dxa"/>
            <w:tcBorders>
              <w:top w:val="single" w:sz="4" w:space="0" w:color="000000"/>
              <w:left w:val="single" w:sz="4" w:space="0" w:color="000000"/>
              <w:bottom w:val="single" w:sz="4" w:space="0" w:color="000000"/>
              <w:right w:val="single" w:sz="4" w:space="0" w:color="000000"/>
            </w:tcBorders>
            <w:vAlign w:val="center"/>
          </w:tcPr>
          <w:p w:rsidR="00AF3009" w:rsidRDefault="00A2146F">
            <w:pPr>
              <w:spacing w:after="0" w:line="259" w:lineRule="auto"/>
              <w:ind w:left="0" w:right="90" w:firstLine="0"/>
              <w:jc w:val="right"/>
            </w:pPr>
            <w:r>
              <w:t xml:space="preserve">1-Nov </w:t>
            </w:r>
          </w:p>
        </w:tc>
        <w:tc>
          <w:tcPr>
            <w:tcW w:w="2981" w:type="dxa"/>
            <w:tcBorders>
              <w:top w:val="single" w:sz="4" w:space="0" w:color="000000"/>
              <w:left w:val="single" w:sz="4" w:space="0" w:color="000000"/>
              <w:bottom w:val="single" w:sz="4" w:space="0" w:color="000000"/>
              <w:right w:val="single" w:sz="4" w:space="0" w:color="000000"/>
            </w:tcBorders>
          </w:tcPr>
          <w:p w:rsidR="00AF3009" w:rsidRDefault="00A2146F">
            <w:pPr>
              <w:spacing w:after="0" w:line="259" w:lineRule="auto"/>
              <w:ind w:left="0" w:firstLine="0"/>
            </w:pPr>
            <w:r>
              <w:t xml:space="preserve">Prod meeting </w:t>
            </w:r>
            <w:proofErr w:type="spellStart"/>
            <w:r>
              <w:t>proj</w:t>
            </w:r>
            <w:proofErr w:type="spellEnd"/>
            <w:r>
              <w:t xml:space="preserve"> 8 Read </w:t>
            </w:r>
          </w:p>
          <w:p w:rsidR="00AF3009" w:rsidRDefault="00A2146F">
            <w:pPr>
              <w:spacing w:after="0" w:line="259" w:lineRule="auto"/>
              <w:ind w:left="0" w:firstLine="0"/>
            </w:pPr>
            <w:r>
              <w:t xml:space="preserve">Might Gents Project 9a due/  </w:t>
            </w:r>
          </w:p>
        </w:tc>
        <w:tc>
          <w:tcPr>
            <w:tcW w:w="1296" w:type="dxa"/>
            <w:tcBorders>
              <w:top w:val="single" w:sz="4" w:space="0" w:color="000000"/>
              <w:left w:val="single" w:sz="4" w:space="0" w:color="000000"/>
              <w:bottom w:val="single" w:sz="4" w:space="0" w:color="000000"/>
              <w:right w:val="single" w:sz="4" w:space="0" w:color="000000"/>
            </w:tcBorders>
            <w:vAlign w:val="center"/>
          </w:tcPr>
          <w:p w:rsidR="00AF3009" w:rsidRDefault="00A2146F">
            <w:pPr>
              <w:spacing w:after="0" w:line="259" w:lineRule="auto"/>
              <w:ind w:left="0" w:right="85" w:firstLine="0"/>
              <w:jc w:val="right"/>
            </w:pPr>
            <w:r>
              <w:t xml:space="preserve">3-Nov </w:t>
            </w:r>
          </w:p>
        </w:tc>
        <w:tc>
          <w:tcPr>
            <w:tcW w:w="3384" w:type="dxa"/>
            <w:tcBorders>
              <w:top w:val="single" w:sz="4" w:space="0" w:color="000000"/>
              <w:left w:val="single" w:sz="4" w:space="0" w:color="000000"/>
              <w:bottom w:val="single" w:sz="4" w:space="0" w:color="000000"/>
              <w:right w:val="single" w:sz="4" w:space="0" w:color="000000"/>
            </w:tcBorders>
            <w:vAlign w:val="center"/>
          </w:tcPr>
          <w:p w:rsidR="00AF3009" w:rsidRDefault="00A2146F">
            <w:pPr>
              <w:spacing w:after="0" w:line="259" w:lineRule="auto"/>
              <w:ind w:left="5" w:firstLine="0"/>
            </w:pPr>
            <w:r>
              <w:rPr>
                <w:b/>
              </w:rPr>
              <w:t xml:space="preserve">Project 7 </w:t>
            </w:r>
          </w:p>
        </w:tc>
      </w:tr>
      <w:tr w:rsidR="00AF3009">
        <w:trPr>
          <w:trHeight w:val="571"/>
        </w:trPr>
        <w:tc>
          <w:tcPr>
            <w:tcW w:w="1301" w:type="dxa"/>
            <w:tcBorders>
              <w:top w:val="single" w:sz="4" w:space="0" w:color="000000"/>
              <w:left w:val="single" w:sz="4" w:space="0" w:color="000000"/>
              <w:bottom w:val="single" w:sz="4" w:space="0" w:color="000000"/>
              <w:right w:val="single" w:sz="4" w:space="0" w:color="000000"/>
            </w:tcBorders>
            <w:vAlign w:val="center"/>
          </w:tcPr>
          <w:p w:rsidR="00AF3009" w:rsidRDefault="00A2146F">
            <w:pPr>
              <w:spacing w:after="0" w:line="259" w:lineRule="auto"/>
              <w:ind w:left="0" w:right="90" w:firstLine="0"/>
              <w:jc w:val="right"/>
            </w:pPr>
            <w:r>
              <w:t xml:space="preserve">8-Nov </w:t>
            </w:r>
          </w:p>
        </w:tc>
        <w:tc>
          <w:tcPr>
            <w:tcW w:w="2981" w:type="dxa"/>
            <w:tcBorders>
              <w:top w:val="single" w:sz="4" w:space="0" w:color="000000"/>
              <w:left w:val="single" w:sz="4" w:space="0" w:color="000000"/>
              <w:bottom w:val="single" w:sz="4" w:space="0" w:color="000000"/>
              <w:right w:val="single" w:sz="4" w:space="0" w:color="000000"/>
            </w:tcBorders>
          </w:tcPr>
          <w:p w:rsidR="00AF3009" w:rsidRDefault="00A2146F">
            <w:pPr>
              <w:spacing w:after="0" w:line="259" w:lineRule="auto"/>
              <w:ind w:left="0" w:firstLine="0"/>
            </w:pPr>
            <w:r>
              <w:t xml:space="preserve">Meet the Alumni (google hangout) </w:t>
            </w:r>
          </w:p>
        </w:tc>
        <w:tc>
          <w:tcPr>
            <w:tcW w:w="1296" w:type="dxa"/>
            <w:tcBorders>
              <w:top w:val="single" w:sz="4" w:space="0" w:color="000000"/>
              <w:left w:val="single" w:sz="4" w:space="0" w:color="000000"/>
              <w:bottom w:val="single" w:sz="4" w:space="0" w:color="000000"/>
              <w:right w:val="single" w:sz="4" w:space="0" w:color="000000"/>
            </w:tcBorders>
            <w:vAlign w:val="center"/>
          </w:tcPr>
          <w:p w:rsidR="00AF3009" w:rsidRDefault="00A2146F">
            <w:pPr>
              <w:spacing w:after="0" w:line="259" w:lineRule="auto"/>
              <w:ind w:left="0" w:right="85" w:firstLine="0"/>
              <w:jc w:val="right"/>
            </w:pPr>
            <w:r>
              <w:t xml:space="preserve">10-Nov </w:t>
            </w:r>
          </w:p>
        </w:tc>
        <w:tc>
          <w:tcPr>
            <w:tcW w:w="3384" w:type="dxa"/>
            <w:tcBorders>
              <w:top w:val="single" w:sz="4" w:space="0" w:color="000000"/>
              <w:left w:val="single" w:sz="4" w:space="0" w:color="000000"/>
              <w:bottom w:val="single" w:sz="4" w:space="0" w:color="000000"/>
              <w:right w:val="single" w:sz="4" w:space="0" w:color="000000"/>
            </w:tcBorders>
            <w:vAlign w:val="center"/>
          </w:tcPr>
          <w:p w:rsidR="00AF3009" w:rsidRDefault="00A2146F">
            <w:pPr>
              <w:spacing w:after="0" w:line="259" w:lineRule="auto"/>
              <w:ind w:left="5" w:firstLine="0"/>
            </w:pPr>
            <w:r>
              <w:rPr>
                <w:b/>
              </w:rPr>
              <w:t xml:space="preserve">Project 8 A-F </w:t>
            </w:r>
          </w:p>
        </w:tc>
      </w:tr>
      <w:tr w:rsidR="00AF3009">
        <w:trPr>
          <w:trHeight w:val="312"/>
        </w:trPr>
        <w:tc>
          <w:tcPr>
            <w:tcW w:w="1301" w:type="dxa"/>
            <w:tcBorders>
              <w:top w:val="single" w:sz="4" w:space="0" w:color="000000"/>
              <w:left w:val="single" w:sz="4" w:space="0" w:color="000000"/>
              <w:bottom w:val="single" w:sz="4" w:space="0" w:color="000000"/>
              <w:right w:val="single" w:sz="4" w:space="0" w:color="000000"/>
            </w:tcBorders>
          </w:tcPr>
          <w:p w:rsidR="00AF3009" w:rsidRDefault="00A2146F">
            <w:pPr>
              <w:spacing w:after="0" w:line="259" w:lineRule="auto"/>
              <w:ind w:left="0" w:right="90" w:firstLine="0"/>
              <w:jc w:val="right"/>
            </w:pPr>
            <w:r>
              <w:t xml:space="preserve">15-Nov </w:t>
            </w:r>
          </w:p>
        </w:tc>
        <w:tc>
          <w:tcPr>
            <w:tcW w:w="2981" w:type="dxa"/>
            <w:tcBorders>
              <w:top w:val="single" w:sz="4" w:space="0" w:color="000000"/>
              <w:left w:val="single" w:sz="4" w:space="0" w:color="000000"/>
              <w:bottom w:val="single" w:sz="4" w:space="0" w:color="000000"/>
              <w:right w:val="single" w:sz="4" w:space="0" w:color="000000"/>
            </w:tcBorders>
          </w:tcPr>
          <w:p w:rsidR="00AF3009" w:rsidRDefault="00A2146F">
            <w:pPr>
              <w:spacing w:after="0" w:line="259" w:lineRule="auto"/>
              <w:ind w:left="0" w:firstLine="0"/>
            </w:pPr>
            <w:r>
              <w:t xml:space="preserve">You Decide  </w:t>
            </w:r>
          </w:p>
        </w:tc>
        <w:tc>
          <w:tcPr>
            <w:tcW w:w="1296" w:type="dxa"/>
            <w:tcBorders>
              <w:top w:val="single" w:sz="4" w:space="0" w:color="000000"/>
              <w:left w:val="single" w:sz="4" w:space="0" w:color="000000"/>
              <w:bottom w:val="single" w:sz="4" w:space="0" w:color="000000"/>
              <w:right w:val="single" w:sz="4" w:space="0" w:color="000000"/>
            </w:tcBorders>
          </w:tcPr>
          <w:p w:rsidR="00AF3009" w:rsidRDefault="00A2146F">
            <w:pPr>
              <w:spacing w:after="0" w:line="259" w:lineRule="auto"/>
              <w:ind w:left="0" w:right="85" w:firstLine="0"/>
              <w:jc w:val="right"/>
            </w:pPr>
            <w:r>
              <w:t xml:space="preserve">17-Nov </w:t>
            </w:r>
          </w:p>
        </w:tc>
        <w:tc>
          <w:tcPr>
            <w:tcW w:w="3384" w:type="dxa"/>
            <w:tcBorders>
              <w:top w:val="single" w:sz="4" w:space="0" w:color="000000"/>
              <w:left w:val="single" w:sz="4" w:space="0" w:color="000000"/>
              <w:bottom w:val="single" w:sz="4" w:space="0" w:color="000000"/>
              <w:right w:val="single" w:sz="4" w:space="0" w:color="000000"/>
            </w:tcBorders>
          </w:tcPr>
          <w:p w:rsidR="00AF3009" w:rsidRDefault="00A2146F">
            <w:pPr>
              <w:spacing w:after="0" w:line="259" w:lineRule="auto"/>
              <w:ind w:left="5" w:firstLine="0"/>
            </w:pPr>
            <w:r>
              <w:rPr>
                <w:b/>
              </w:rPr>
              <w:t>Project 8</w:t>
            </w:r>
            <w:r>
              <w:t xml:space="preserve"> </w:t>
            </w:r>
            <w:r>
              <w:t>revisions and G</w:t>
            </w:r>
            <w:r>
              <w:rPr>
                <w:b/>
              </w:rPr>
              <w:t xml:space="preserve"> </w:t>
            </w:r>
          </w:p>
        </w:tc>
      </w:tr>
      <w:tr w:rsidR="00AF3009">
        <w:trPr>
          <w:trHeight w:val="307"/>
        </w:trPr>
        <w:tc>
          <w:tcPr>
            <w:tcW w:w="1301" w:type="dxa"/>
            <w:tcBorders>
              <w:top w:val="single" w:sz="4" w:space="0" w:color="000000"/>
              <w:left w:val="single" w:sz="4" w:space="0" w:color="000000"/>
              <w:bottom w:val="single" w:sz="4" w:space="0" w:color="000000"/>
              <w:right w:val="single" w:sz="4" w:space="0" w:color="000000"/>
            </w:tcBorders>
          </w:tcPr>
          <w:p w:rsidR="00AF3009" w:rsidRDefault="00A2146F">
            <w:pPr>
              <w:spacing w:after="0" w:line="259" w:lineRule="auto"/>
              <w:ind w:left="0" w:right="90" w:firstLine="0"/>
              <w:jc w:val="right"/>
            </w:pPr>
            <w:r>
              <w:t xml:space="preserve">22-Nov </w:t>
            </w:r>
          </w:p>
        </w:tc>
        <w:tc>
          <w:tcPr>
            <w:tcW w:w="2981" w:type="dxa"/>
            <w:tcBorders>
              <w:top w:val="single" w:sz="4" w:space="0" w:color="000000"/>
              <w:left w:val="single" w:sz="4" w:space="0" w:color="000000"/>
              <w:bottom w:val="single" w:sz="4" w:space="0" w:color="000000"/>
              <w:right w:val="single" w:sz="4" w:space="0" w:color="000000"/>
            </w:tcBorders>
          </w:tcPr>
          <w:p w:rsidR="00AF3009" w:rsidRDefault="00A2146F">
            <w:pPr>
              <w:spacing w:after="0" w:line="259" w:lineRule="auto"/>
              <w:ind w:left="0" w:firstLine="0"/>
            </w:pPr>
            <w:r>
              <w:rPr>
                <w:b/>
              </w:rPr>
              <w:t xml:space="preserve">Thanksgiving </w:t>
            </w:r>
          </w:p>
        </w:tc>
        <w:tc>
          <w:tcPr>
            <w:tcW w:w="1296" w:type="dxa"/>
            <w:tcBorders>
              <w:top w:val="single" w:sz="4" w:space="0" w:color="000000"/>
              <w:left w:val="single" w:sz="4" w:space="0" w:color="000000"/>
              <w:bottom w:val="single" w:sz="4" w:space="0" w:color="000000"/>
              <w:right w:val="single" w:sz="4" w:space="0" w:color="000000"/>
            </w:tcBorders>
          </w:tcPr>
          <w:p w:rsidR="00AF3009" w:rsidRDefault="00A2146F">
            <w:pPr>
              <w:spacing w:after="0" w:line="259" w:lineRule="auto"/>
              <w:ind w:left="0" w:right="85" w:firstLine="0"/>
              <w:jc w:val="right"/>
            </w:pPr>
            <w:r>
              <w:t xml:space="preserve">24-Nov </w:t>
            </w:r>
          </w:p>
        </w:tc>
        <w:tc>
          <w:tcPr>
            <w:tcW w:w="3384" w:type="dxa"/>
            <w:tcBorders>
              <w:top w:val="single" w:sz="4" w:space="0" w:color="000000"/>
              <w:left w:val="single" w:sz="4" w:space="0" w:color="000000"/>
              <w:bottom w:val="single" w:sz="4" w:space="0" w:color="000000"/>
              <w:right w:val="single" w:sz="4" w:space="0" w:color="000000"/>
            </w:tcBorders>
          </w:tcPr>
          <w:p w:rsidR="00AF3009" w:rsidRDefault="00A2146F">
            <w:pPr>
              <w:spacing w:after="0" w:line="259" w:lineRule="auto"/>
              <w:ind w:left="5" w:firstLine="0"/>
            </w:pPr>
            <w:r>
              <w:rPr>
                <w:b/>
              </w:rPr>
              <w:t xml:space="preserve">Thanksgiving </w:t>
            </w:r>
          </w:p>
        </w:tc>
      </w:tr>
      <w:tr w:rsidR="00AF3009">
        <w:trPr>
          <w:trHeight w:val="312"/>
        </w:trPr>
        <w:tc>
          <w:tcPr>
            <w:tcW w:w="1301" w:type="dxa"/>
            <w:tcBorders>
              <w:top w:val="single" w:sz="4" w:space="0" w:color="000000"/>
              <w:left w:val="single" w:sz="4" w:space="0" w:color="000000"/>
              <w:bottom w:val="single" w:sz="4" w:space="0" w:color="000000"/>
              <w:right w:val="single" w:sz="4" w:space="0" w:color="000000"/>
            </w:tcBorders>
          </w:tcPr>
          <w:p w:rsidR="00AF3009" w:rsidRDefault="00A2146F">
            <w:pPr>
              <w:spacing w:after="0" w:line="259" w:lineRule="auto"/>
              <w:ind w:left="0" w:right="90" w:firstLine="0"/>
              <w:jc w:val="right"/>
            </w:pPr>
            <w:r>
              <w:t xml:space="preserve">29-Nov </w:t>
            </w:r>
          </w:p>
        </w:tc>
        <w:tc>
          <w:tcPr>
            <w:tcW w:w="2981" w:type="dxa"/>
            <w:tcBorders>
              <w:top w:val="single" w:sz="4" w:space="0" w:color="000000"/>
              <w:left w:val="single" w:sz="4" w:space="0" w:color="000000"/>
              <w:bottom w:val="single" w:sz="4" w:space="0" w:color="000000"/>
              <w:right w:val="single" w:sz="4" w:space="0" w:color="000000"/>
            </w:tcBorders>
          </w:tcPr>
          <w:p w:rsidR="00AF3009" w:rsidRDefault="00A2146F">
            <w:pPr>
              <w:spacing w:after="0" w:line="259" w:lineRule="auto"/>
              <w:ind w:left="0" w:firstLine="0"/>
            </w:pPr>
            <w:r>
              <w:rPr>
                <w:b/>
              </w:rPr>
              <w:t xml:space="preserve">Project 9 </w:t>
            </w:r>
          </w:p>
        </w:tc>
        <w:tc>
          <w:tcPr>
            <w:tcW w:w="1296" w:type="dxa"/>
            <w:tcBorders>
              <w:top w:val="single" w:sz="4" w:space="0" w:color="000000"/>
              <w:left w:val="single" w:sz="4" w:space="0" w:color="000000"/>
              <w:bottom w:val="single" w:sz="4" w:space="0" w:color="000000"/>
              <w:right w:val="single" w:sz="4" w:space="0" w:color="000000"/>
            </w:tcBorders>
          </w:tcPr>
          <w:p w:rsidR="00AF3009" w:rsidRDefault="00A2146F">
            <w:pPr>
              <w:spacing w:after="0" w:line="259" w:lineRule="auto"/>
              <w:ind w:left="0" w:right="85" w:firstLine="0"/>
              <w:jc w:val="right"/>
            </w:pPr>
            <w:r>
              <w:t xml:space="preserve">1-Dec </w:t>
            </w:r>
          </w:p>
        </w:tc>
        <w:tc>
          <w:tcPr>
            <w:tcW w:w="3384" w:type="dxa"/>
            <w:tcBorders>
              <w:top w:val="single" w:sz="4" w:space="0" w:color="000000"/>
              <w:left w:val="single" w:sz="4" w:space="0" w:color="000000"/>
              <w:bottom w:val="single" w:sz="4" w:space="0" w:color="000000"/>
              <w:right w:val="single" w:sz="4" w:space="0" w:color="000000"/>
            </w:tcBorders>
          </w:tcPr>
          <w:p w:rsidR="00AF3009" w:rsidRDefault="00A2146F">
            <w:pPr>
              <w:spacing w:after="0" w:line="259" w:lineRule="auto"/>
              <w:ind w:left="5" w:firstLine="0"/>
            </w:pPr>
            <w:r>
              <w:t xml:space="preserve">You Decide </w:t>
            </w:r>
          </w:p>
        </w:tc>
      </w:tr>
      <w:tr w:rsidR="00AF3009">
        <w:trPr>
          <w:trHeight w:val="307"/>
        </w:trPr>
        <w:tc>
          <w:tcPr>
            <w:tcW w:w="1301" w:type="dxa"/>
            <w:tcBorders>
              <w:top w:val="single" w:sz="4" w:space="0" w:color="000000"/>
              <w:left w:val="single" w:sz="4" w:space="0" w:color="000000"/>
              <w:bottom w:val="single" w:sz="4" w:space="0" w:color="000000"/>
              <w:right w:val="single" w:sz="4" w:space="0" w:color="000000"/>
            </w:tcBorders>
          </w:tcPr>
          <w:p w:rsidR="00AF3009" w:rsidRDefault="00A2146F">
            <w:pPr>
              <w:spacing w:after="0" w:line="259" w:lineRule="auto"/>
              <w:ind w:left="0" w:right="90" w:firstLine="0"/>
              <w:jc w:val="right"/>
            </w:pPr>
            <w:r>
              <w:t xml:space="preserve">6-Dec </w:t>
            </w:r>
          </w:p>
        </w:tc>
        <w:tc>
          <w:tcPr>
            <w:tcW w:w="2981" w:type="dxa"/>
            <w:tcBorders>
              <w:top w:val="single" w:sz="4" w:space="0" w:color="000000"/>
              <w:left w:val="single" w:sz="4" w:space="0" w:color="000000"/>
              <w:bottom w:val="single" w:sz="4" w:space="0" w:color="000000"/>
              <w:right w:val="single" w:sz="4" w:space="0" w:color="000000"/>
            </w:tcBorders>
          </w:tcPr>
          <w:p w:rsidR="00AF3009" w:rsidRDefault="00A2146F">
            <w:pPr>
              <w:spacing w:after="0" w:line="259" w:lineRule="auto"/>
              <w:ind w:left="0" w:firstLine="0"/>
            </w:pPr>
            <w:r>
              <w:t xml:space="preserve">In class Light lab project. </w:t>
            </w:r>
          </w:p>
        </w:tc>
        <w:tc>
          <w:tcPr>
            <w:tcW w:w="1296" w:type="dxa"/>
            <w:tcBorders>
              <w:top w:val="single" w:sz="4" w:space="0" w:color="000000"/>
              <w:left w:val="single" w:sz="4" w:space="0" w:color="000000"/>
              <w:bottom w:val="single" w:sz="4" w:space="0" w:color="000000"/>
              <w:right w:val="single" w:sz="4" w:space="0" w:color="000000"/>
            </w:tcBorders>
          </w:tcPr>
          <w:p w:rsidR="00AF3009" w:rsidRDefault="00A2146F">
            <w:pPr>
              <w:spacing w:after="0" w:line="259" w:lineRule="auto"/>
              <w:ind w:left="0" w:right="85" w:firstLine="0"/>
              <w:jc w:val="right"/>
            </w:pPr>
            <w:r>
              <w:t xml:space="preserve">8-Dec </w:t>
            </w:r>
          </w:p>
        </w:tc>
        <w:tc>
          <w:tcPr>
            <w:tcW w:w="3384" w:type="dxa"/>
            <w:tcBorders>
              <w:top w:val="single" w:sz="4" w:space="0" w:color="000000"/>
              <w:left w:val="single" w:sz="4" w:space="0" w:color="000000"/>
              <w:bottom w:val="single" w:sz="4" w:space="0" w:color="000000"/>
              <w:right w:val="single" w:sz="4" w:space="0" w:color="000000"/>
            </w:tcBorders>
          </w:tcPr>
          <w:p w:rsidR="00AF3009" w:rsidRDefault="00A2146F">
            <w:pPr>
              <w:spacing w:after="0" w:line="259" w:lineRule="auto"/>
              <w:ind w:left="5" w:firstLine="0"/>
            </w:pPr>
            <w:r>
              <w:rPr>
                <w:b/>
              </w:rPr>
              <w:t xml:space="preserve">Project 10 a, b </w:t>
            </w:r>
          </w:p>
        </w:tc>
      </w:tr>
      <w:tr w:rsidR="00AF3009">
        <w:trPr>
          <w:trHeight w:val="749"/>
        </w:trPr>
        <w:tc>
          <w:tcPr>
            <w:tcW w:w="1301" w:type="dxa"/>
            <w:tcBorders>
              <w:top w:val="single" w:sz="4" w:space="0" w:color="000000"/>
              <w:left w:val="single" w:sz="4" w:space="0" w:color="000000"/>
              <w:bottom w:val="single" w:sz="4" w:space="0" w:color="000000"/>
              <w:right w:val="single" w:sz="4" w:space="0" w:color="000000"/>
            </w:tcBorders>
            <w:vAlign w:val="bottom"/>
          </w:tcPr>
          <w:p w:rsidR="00AF3009" w:rsidRDefault="00A2146F">
            <w:pPr>
              <w:spacing w:after="116" w:line="259" w:lineRule="auto"/>
              <w:ind w:left="0" w:firstLine="0"/>
            </w:pPr>
            <w:r>
              <w:t xml:space="preserve">Final </w:t>
            </w:r>
          </w:p>
          <w:p w:rsidR="00AF3009" w:rsidRDefault="00A2146F">
            <w:pPr>
              <w:spacing w:after="0" w:line="259" w:lineRule="auto"/>
              <w:ind w:left="0" w:firstLine="0"/>
            </w:pPr>
            <w:r>
              <w:t xml:space="preserve"> </w:t>
            </w:r>
          </w:p>
        </w:tc>
        <w:tc>
          <w:tcPr>
            <w:tcW w:w="2981" w:type="dxa"/>
            <w:tcBorders>
              <w:top w:val="single" w:sz="4" w:space="0" w:color="000000"/>
              <w:left w:val="single" w:sz="4" w:space="0" w:color="000000"/>
              <w:bottom w:val="single" w:sz="4" w:space="0" w:color="000000"/>
              <w:right w:val="single" w:sz="4" w:space="0" w:color="000000"/>
            </w:tcBorders>
          </w:tcPr>
          <w:p w:rsidR="00AF3009" w:rsidRDefault="00A2146F">
            <w:pPr>
              <w:spacing w:after="0" w:line="259" w:lineRule="auto"/>
              <w:ind w:left="0" w:firstLine="0"/>
            </w:pPr>
            <w:r>
              <w:t xml:space="preserve">December 15 1:30-3:30pm </w:t>
            </w:r>
          </w:p>
          <w:p w:rsidR="00AF3009" w:rsidRDefault="00A2146F">
            <w:pPr>
              <w:spacing w:after="0" w:line="259" w:lineRule="auto"/>
              <w:ind w:left="0" w:firstLine="0"/>
            </w:pPr>
            <w:r>
              <w:t xml:space="preserve">in the light lab </w:t>
            </w:r>
          </w:p>
          <w:p w:rsidR="00AF3009" w:rsidRDefault="00A2146F">
            <w:pPr>
              <w:spacing w:after="0" w:line="259" w:lineRule="auto"/>
              <w:ind w:left="0" w:firstLine="0"/>
            </w:pPr>
            <w:r>
              <w:t xml:space="preserve"> </w:t>
            </w:r>
          </w:p>
        </w:tc>
        <w:tc>
          <w:tcPr>
            <w:tcW w:w="1296" w:type="dxa"/>
            <w:tcBorders>
              <w:top w:val="single" w:sz="4" w:space="0" w:color="000000"/>
              <w:left w:val="single" w:sz="4" w:space="0" w:color="000000"/>
              <w:bottom w:val="single" w:sz="4" w:space="0" w:color="000000"/>
              <w:right w:val="single" w:sz="4" w:space="0" w:color="000000"/>
            </w:tcBorders>
            <w:vAlign w:val="bottom"/>
          </w:tcPr>
          <w:p w:rsidR="00AF3009" w:rsidRDefault="00A2146F">
            <w:pPr>
              <w:spacing w:after="116" w:line="259" w:lineRule="auto"/>
              <w:ind w:left="0" w:firstLine="0"/>
            </w:pPr>
            <w:r>
              <w:t xml:space="preserve">  </w:t>
            </w:r>
          </w:p>
          <w:p w:rsidR="00AF3009" w:rsidRDefault="00A2146F">
            <w:pPr>
              <w:spacing w:after="0" w:line="259" w:lineRule="auto"/>
              <w:ind w:left="0" w:firstLine="0"/>
            </w:pPr>
            <w:r>
              <w:t xml:space="preserve"> </w:t>
            </w:r>
          </w:p>
        </w:tc>
        <w:tc>
          <w:tcPr>
            <w:tcW w:w="3384" w:type="dxa"/>
            <w:tcBorders>
              <w:top w:val="single" w:sz="4" w:space="0" w:color="000000"/>
              <w:left w:val="single" w:sz="4" w:space="0" w:color="000000"/>
              <w:bottom w:val="single" w:sz="4" w:space="0" w:color="000000"/>
              <w:right w:val="single" w:sz="4" w:space="0" w:color="000000"/>
            </w:tcBorders>
            <w:vAlign w:val="bottom"/>
          </w:tcPr>
          <w:p w:rsidR="00AF3009" w:rsidRDefault="00A2146F">
            <w:pPr>
              <w:spacing w:after="0" w:line="259" w:lineRule="auto"/>
              <w:ind w:left="5" w:firstLine="0"/>
            </w:pPr>
            <w:r>
              <w:t xml:space="preserve"> </w:t>
            </w:r>
          </w:p>
          <w:p w:rsidR="00AF3009" w:rsidRDefault="00A2146F">
            <w:pPr>
              <w:spacing w:after="0" w:line="259" w:lineRule="auto"/>
              <w:ind w:left="5" w:firstLine="0"/>
            </w:pPr>
            <w:r>
              <w:t xml:space="preserve"> </w:t>
            </w:r>
          </w:p>
        </w:tc>
      </w:tr>
    </w:tbl>
    <w:p w:rsidR="00AF3009" w:rsidRDefault="00A2146F">
      <w:pPr>
        <w:spacing w:after="0" w:line="259" w:lineRule="auto"/>
        <w:ind w:left="0" w:firstLine="0"/>
      </w:pPr>
      <w:r>
        <w:rPr>
          <w:b/>
        </w:rPr>
        <w:t xml:space="preserve"> </w:t>
      </w:r>
    </w:p>
    <w:p w:rsidR="00AF3009" w:rsidRDefault="00A2146F">
      <w:pPr>
        <w:spacing w:after="2"/>
        <w:ind w:left="-5"/>
      </w:pPr>
      <w:r>
        <w:rPr>
          <w:b/>
        </w:rPr>
        <w:t xml:space="preserve">For the Registrar’s calendar for midterm, withdrawal and other important dates see http://www.fredonia.edu/registrar/calendar.asp </w:t>
      </w:r>
    </w:p>
    <w:p w:rsidR="00AF3009" w:rsidRDefault="00A2146F">
      <w:pPr>
        <w:spacing w:after="0" w:line="259" w:lineRule="auto"/>
        <w:ind w:left="0" w:firstLine="0"/>
      </w:pPr>
      <w:r>
        <w:t xml:space="preserve"> </w:t>
      </w:r>
    </w:p>
    <w:p w:rsidR="00AF3009" w:rsidRDefault="00A2146F">
      <w:pPr>
        <w:pStyle w:val="Heading3"/>
        <w:ind w:left="-5"/>
      </w:pPr>
      <w:r>
        <w:t>IX. Miscellaneous</w:t>
      </w:r>
      <w:r>
        <w:rPr>
          <w:u w:val="none"/>
        </w:rPr>
        <w:t xml:space="preserve"> </w:t>
      </w:r>
    </w:p>
    <w:p w:rsidR="00AF3009" w:rsidRDefault="00A2146F">
      <w:pPr>
        <w:spacing w:after="0" w:line="259" w:lineRule="auto"/>
        <w:ind w:left="0" w:firstLine="0"/>
      </w:pPr>
      <w:r>
        <w:t xml:space="preserve"> </w:t>
      </w:r>
    </w:p>
    <w:p w:rsidR="00AF3009" w:rsidRDefault="00A2146F">
      <w:pPr>
        <w:spacing w:after="2"/>
        <w:ind w:left="-5"/>
      </w:pPr>
      <w:r>
        <w:rPr>
          <w:b/>
        </w:rPr>
        <w:t>Bibliography</w:t>
      </w:r>
      <w:r>
        <w:t xml:space="preserve"> </w:t>
      </w:r>
    </w:p>
    <w:p w:rsidR="00AF3009" w:rsidRDefault="00A2146F">
      <w:pPr>
        <w:ind w:left="-5"/>
      </w:pPr>
      <w:r>
        <w:rPr>
          <w:b/>
        </w:rPr>
        <w:t xml:space="preserve">Bellman, Willard F., </w:t>
      </w:r>
      <w:r>
        <w:rPr>
          <w:b/>
          <w:i/>
        </w:rPr>
        <w:t>Lighting the Stage: Art and Practice</w:t>
      </w:r>
      <w:r>
        <w:t>. San Francisco, California: Ch</w:t>
      </w:r>
      <w:r>
        <w:t xml:space="preserve">andler Publishing Co., 1967. </w:t>
      </w:r>
    </w:p>
    <w:p w:rsidR="00AF3009" w:rsidRDefault="00A2146F">
      <w:pPr>
        <w:ind w:left="-5"/>
      </w:pPr>
      <w:r>
        <w:rPr>
          <w:b/>
        </w:rPr>
        <w:t xml:space="preserve">Bentham, Frederick, </w:t>
      </w:r>
      <w:r>
        <w:rPr>
          <w:b/>
          <w:i/>
        </w:rPr>
        <w:t>Stage Lighting</w:t>
      </w:r>
      <w:r>
        <w:t xml:space="preserve">. London: Pitman and Sons, Ltd., 1968. </w:t>
      </w:r>
    </w:p>
    <w:p w:rsidR="00AF3009" w:rsidRDefault="00A2146F">
      <w:pPr>
        <w:spacing w:after="2"/>
        <w:ind w:left="-5"/>
      </w:pPr>
      <w:r>
        <w:rPr>
          <w:b/>
        </w:rPr>
        <w:t xml:space="preserve">Boulanger, Norman C., and Lounsbury, Warren C., </w:t>
      </w:r>
      <w:r>
        <w:rPr>
          <w:b/>
          <w:i/>
        </w:rPr>
        <w:t>Theatre Lighting from A to Z</w:t>
      </w:r>
      <w:r>
        <w:t xml:space="preserve">. Seattle, </w:t>
      </w:r>
      <w:proofErr w:type="gramStart"/>
      <w:r>
        <w:t>Washington::</w:t>
      </w:r>
      <w:proofErr w:type="gramEnd"/>
      <w:r>
        <w:t xml:space="preserve"> </w:t>
      </w:r>
    </w:p>
    <w:p w:rsidR="00AF3009" w:rsidRDefault="00A2146F">
      <w:pPr>
        <w:ind w:left="-5"/>
      </w:pPr>
      <w:r>
        <w:t xml:space="preserve">University of Washington Press, 1992. </w:t>
      </w:r>
    </w:p>
    <w:p w:rsidR="00AF3009" w:rsidRDefault="00A2146F">
      <w:pPr>
        <w:ind w:left="-5"/>
      </w:pPr>
      <w:r>
        <w:rPr>
          <w:b/>
        </w:rPr>
        <w:t>Bowman, Wayn</w:t>
      </w:r>
      <w:r>
        <w:rPr>
          <w:b/>
        </w:rPr>
        <w:t xml:space="preserve">e, </w:t>
      </w:r>
      <w:r>
        <w:rPr>
          <w:b/>
          <w:i/>
        </w:rPr>
        <w:t>Modern Theatre Lighting</w:t>
      </w:r>
      <w:r>
        <w:t xml:space="preserve">. New York: Harper and Brothers, 1957. </w:t>
      </w:r>
    </w:p>
    <w:p w:rsidR="00AF3009" w:rsidRDefault="00A2146F">
      <w:pPr>
        <w:spacing w:after="0" w:line="250" w:lineRule="auto"/>
        <w:ind w:left="-5" w:right="124"/>
      </w:pPr>
      <w:r>
        <w:rPr>
          <w:b/>
        </w:rPr>
        <w:t xml:space="preserve">Cunningham, Glen, </w:t>
      </w:r>
      <w:r>
        <w:rPr>
          <w:b/>
          <w:i/>
        </w:rPr>
        <w:t>Stage Lighting Revealed, A Design and Execution Handbook</w:t>
      </w:r>
      <w:r>
        <w:t>. Cincinnati, Ohio</w:t>
      </w:r>
      <w:proofErr w:type="gramStart"/>
      <w:r>
        <w:t>: ,</w:t>
      </w:r>
      <w:proofErr w:type="gramEnd"/>
      <w:r>
        <w:t xml:space="preserve"> 1993 </w:t>
      </w:r>
    </w:p>
    <w:p w:rsidR="00AF3009" w:rsidRDefault="00A2146F">
      <w:pPr>
        <w:ind w:left="-5"/>
      </w:pPr>
      <w:r>
        <w:rPr>
          <w:b/>
        </w:rPr>
        <w:t xml:space="preserve">Essig, Linda, </w:t>
      </w:r>
      <w:r>
        <w:rPr>
          <w:b/>
          <w:i/>
        </w:rPr>
        <w:t>Lighting and the Design Idea</w:t>
      </w:r>
      <w:r>
        <w:t xml:space="preserve">. New York: Harcourt Brace, 1997. </w:t>
      </w:r>
    </w:p>
    <w:p w:rsidR="00AF3009" w:rsidRDefault="00A2146F">
      <w:pPr>
        <w:ind w:left="-5"/>
      </w:pPr>
      <w:r>
        <w:rPr>
          <w:b/>
        </w:rPr>
        <w:t xml:space="preserve">Gillette, J. Michael, </w:t>
      </w:r>
      <w:r>
        <w:rPr>
          <w:b/>
          <w:i/>
        </w:rPr>
        <w:t xml:space="preserve">Designing </w:t>
      </w:r>
      <w:proofErr w:type="gramStart"/>
      <w:r>
        <w:rPr>
          <w:b/>
          <w:i/>
        </w:rPr>
        <w:t>With</w:t>
      </w:r>
      <w:proofErr w:type="gramEnd"/>
      <w:r>
        <w:rPr>
          <w:b/>
          <w:i/>
        </w:rPr>
        <w:t xml:space="preserve"> Light</w:t>
      </w:r>
      <w:r>
        <w:t xml:space="preserve">. Palo Alto, CA: Mayfield Publishing Company, 1978. </w:t>
      </w:r>
    </w:p>
    <w:p w:rsidR="00AF3009" w:rsidRDefault="00A2146F">
      <w:pPr>
        <w:spacing w:after="0" w:line="250" w:lineRule="auto"/>
        <w:ind w:left="-5" w:right="124"/>
      </w:pPr>
      <w:r>
        <w:rPr>
          <w:b/>
        </w:rPr>
        <w:t xml:space="preserve">Hays, David, </w:t>
      </w:r>
      <w:r>
        <w:rPr>
          <w:b/>
          <w:i/>
        </w:rPr>
        <w:t xml:space="preserve">Light on the Subject Stage Lighting </w:t>
      </w:r>
      <w:proofErr w:type="gramStart"/>
      <w:r>
        <w:rPr>
          <w:b/>
          <w:i/>
        </w:rPr>
        <w:t>For</w:t>
      </w:r>
      <w:proofErr w:type="gramEnd"/>
      <w:r>
        <w:rPr>
          <w:b/>
          <w:i/>
        </w:rPr>
        <w:t xml:space="preserve"> Directors and Actors and the Rest of Us</w:t>
      </w:r>
      <w:r>
        <w:t xml:space="preserve">. 2 Ed. New York: Limelight Editions, 1991. </w:t>
      </w:r>
    </w:p>
    <w:p w:rsidR="00AF3009" w:rsidRDefault="00A2146F">
      <w:pPr>
        <w:ind w:left="-5"/>
      </w:pPr>
      <w:r>
        <w:rPr>
          <w:b/>
        </w:rPr>
        <w:t xml:space="preserve">McCandless, Stanley, </w:t>
      </w:r>
      <w:r>
        <w:rPr>
          <w:b/>
          <w:i/>
        </w:rPr>
        <w:t>A Method of Lighting the Stage</w:t>
      </w:r>
      <w:r>
        <w:t xml:space="preserve">. 4 Ed. New York: Theatre Arts Books, 1958 </w:t>
      </w:r>
    </w:p>
    <w:p w:rsidR="00AF3009" w:rsidRDefault="00A2146F">
      <w:pPr>
        <w:spacing w:after="0" w:line="250" w:lineRule="auto"/>
        <w:ind w:left="-5" w:right="124"/>
      </w:pPr>
      <w:r>
        <w:rPr>
          <w:b/>
        </w:rPr>
        <w:t xml:space="preserve">McCandless, Stanley, </w:t>
      </w:r>
      <w:r>
        <w:rPr>
          <w:b/>
          <w:i/>
        </w:rPr>
        <w:t>A Method of Ligh</w:t>
      </w:r>
      <w:r>
        <w:rPr>
          <w:b/>
          <w:i/>
        </w:rPr>
        <w:t>ting the Stage</w:t>
      </w:r>
      <w:r>
        <w:t xml:space="preserve">. 4 Ed. New York: Theatre Arts Books, 1958 </w:t>
      </w:r>
      <w:r>
        <w:rPr>
          <w:b/>
        </w:rPr>
        <w:t xml:space="preserve">Palmer, Richard, </w:t>
      </w:r>
      <w:r>
        <w:rPr>
          <w:b/>
          <w:i/>
        </w:rPr>
        <w:t>The Lighting Art: The Aesthetics of Stage Lighting Design</w:t>
      </w:r>
      <w:r>
        <w:t xml:space="preserve">. </w:t>
      </w:r>
      <w:proofErr w:type="spellStart"/>
      <w:r>
        <w:t>Englwood</w:t>
      </w:r>
      <w:proofErr w:type="spellEnd"/>
      <w:r>
        <w:t xml:space="preserve"> Cliffs, New Jersey: </w:t>
      </w:r>
    </w:p>
    <w:p w:rsidR="00AF3009" w:rsidRDefault="00A2146F">
      <w:pPr>
        <w:ind w:left="-5"/>
      </w:pPr>
      <w:r>
        <w:t xml:space="preserve">Prentice-Hall, Inc., 1985. </w:t>
      </w:r>
    </w:p>
    <w:p w:rsidR="00AF3009" w:rsidRDefault="00A2146F">
      <w:pPr>
        <w:ind w:left="-5"/>
      </w:pPr>
      <w:r>
        <w:rPr>
          <w:b/>
        </w:rPr>
        <w:t xml:space="preserve">Reid, Francis, </w:t>
      </w:r>
      <w:r>
        <w:rPr>
          <w:b/>
          <w:i/>
        </w:rPr>
        <w:t>Lighting the Stage</w:t>
      </w:r>
      <w:r>
        <w:t>. New York: Drama Book Publisher</w:t>
      </w:r>
      <w:r>
        <w:t xml:space="preserve">s, 1992. </w:t>
      </w:r>
    </w:p>
    <w:p w:rsidR="00AF3009" w:rsidRDefault="00A2146F">
      <w:pPr>
        <w:ind w:left="-5" w:right="145"/>
      </w:pPr>
      <w:r>
        <w:rPr>
          <w:b/>
        </w:rPr>
        <w:t xml:space="preserve">Rosenthal, Jean, and </w:t>
      </w:r>
      <w:proofErr w:type="spellStart"/>
      <w:r>
        <w:rPr>
          <w:b/>
        </w:rPr>
        <w:t>Wertnbaker</w:t>
      </w:r>
      <w:proofErr w:type="spellEnd"/>
      <w:r>
        <w:rPr>
          <w:b/>
        </w:rPr>
        <w:t xml:space="preserve">, Lael, </w:t>
      </w:r>
      <w:r>
        <w:rPr>
          <w:b/>
          <w:i/>
        </w:rPr>
        <w:t>The Magic of Light</w:t>
      </w:r>
      <w:r>
        <w:t xml:space="preserve">. Boston: Little, Brown, and Co., 1972. </w:t>
      </w:r>
      <w:proofErr w:type="spellStart"/>
      <w:r>
        <w:rPr>
          <w:b/>
        </w:rPr>
        <w:t>Warfel</w:t>
      </w:r>
      <w:proofErr w:type="spellEnd"/>
      <w:r>
        <w:rPr>
          <w:b/>
        </w:rPr>
        <w:t xml:space="preserve">, </w:t>
      </w:r>
      <w:proofErr w:type="spellStart"/>
      <w:r>
        <w:rPr>
          <w:b/>
        </w:rPr>
        <w:t>Willaim</w:t>
      </w:r>
      <w:proofErr w:type="spellEnd"/>
      <w:r>
        <w:rPr>
          <w:b/>
        </w:rPr>
        <w:t xml:space="preserve"> B., </w:t>
      </w:r>
      <w:r>
        <w:rPr>
          <w:b/>
          <w:i/>
        </w:rPr>
        <w:t>The New Handbook of Stage Lighting Graphics</w:t>
      </w:r>
      <w:r>
        <w:t xml:space="preserve">. New York: Drama Book Specialists, 1990. </w:t>
      </w:r>
    </w:p>
    <w:p w:rsidR="00AF3009" w:rsidRDefault="00A2146F">
      <w:pPr>
        <w:spacing w:after="2"/>
        <w:ind w:left="-5"/>
      </w:pPr>
      <w:r>
        <w:rPr>
          <w:b/>
        </w:rPr>
        <w:t xml:space="preserve">Journals </w:t>
      </w:r>
    </w:p>
    <w:p w:rsidR="00AF3009" w:rsidRDefault="00A2146F">
      <w:pPr>
        <w:ind w:left="-5"/>
      </w:pPr>
      <w:r>
        <w:t>Lighting dimensions, Entertainmen</w:t>
      </w:r>
      <w:r>
        <w:t xml:space="preserve">t Design, TD&amp;T </w:t>
      </w:r>
    </w:p>
    <w:p w:rsidR="00AF3009" w:rsidRDefault="00A2146F">
      <w:pPr>
        <w:spacing w:after="0" w:line="250" w:lineRule="auto"/>
        <w:ind w:left="0" w:right="9911" w:firstLine="0"/>
      </w:pPr>
      <w:r>
        <w:rPr>
          <w:b/>
        </w:rPr>
        <w:t xml:space="preserve"> </w:t>
      </w:r>
      <w:r>
        <w:t xml:space="preserve"> </w:t>
      </w:r>
    </w:p>
    <w:p w:rsidR="00AF3009" w:rsidRDefault="00A2146F">
      <w:pPr>
        <w:spacing w:after="2"/>
        <w:ind w:left="-5"/>
      </w:pPr>
      <w:r>
        <w:rPr>
          <w:b/>
        </w:rPr>
        <w:t xml:space="preserve">The policies in this syllabus are subject to change by written or oral notice at </w:t>
      </w:r>
      <w:proofErr w:type="spellStart"/>
      <w:r>
        <w:rPr>
          <w:b/>
        </w:rPr>
        <w:t>anytime</w:t>
      </w:r>
      <w:proofErr w:type="spellEnd"/>
      <w:r>
        <w:rPr>
          <w:b/>
        </w:rPr>
        <w:t>.  Any situation, concerning the course, not covered by the syllabus is at the discretion of the instructor.</w:t>
      </w:r>
      <w:r>
        <w:t xml:space="preserve"> A copy of this syllabus can be found on </w:t>
      </w:r>
      <w:proofErr w:type="spellStart"/>
      <w:r>
        <w:t>Oncourse</w:t>
      </w:r>
      <w:proofErr w:type="spellEnd"/>
      <w:r>
        <w:t xml:space="preserve">.  </w:t>
      </w:r>
    </w:p>
    <w:p w:rsidR="00AF3009" w:rsidRDefault="00A2146F">
      <w:pPr>
        <w:spacing w:after="0" w:line="259" w:lineRule="auto"/>
        <w:ind w:left="0" w:firstLine="0"/>
      </w:pPr>
      <w:r>
        <w:t xml:space="preserve"> </w:t>
      </w:r>
    </w:p>
    <w:p w:rsidR="00AF3009" w:rsidRDefault="00A2146F">
      <w:pPr>
        <w:spacing w:after="0" w:line="259" w:lineRule="auto"/>
        <w:ind w:left="0" w:firstLine="0"/>
      </w:pPr>
      <w:r>
        <w:t xml:space="preserve"> </w:t>
      </w:r>
    </w:p>
    <w:p w:rsidR="00AF3009" w:rsidRDefault="00A2146F">
      <w:pPr>
        <w:spacing w:after="0" w:line="259" w:lineRule="auto"/>
        <w:ind w:left="0" w:firstLine="0"/>
      </w:pPr>
      <w:r>
        <w:lastRenderedPageBreak/>
        <w:t xml:space="preserve"> </w:t>
      </w:r>
    </w:p>
    <w:p w:rsidR="00AF3009" w:rsidRDefault="00A2146F">
      <w:pPr>
        <w:spacing w:after="0" w:line="259" w:lineRule="auto"/>
        <w:ind w:left="0" w:firstLine="0"/>
      </w:pPr>
      <w:r>
        <w:t xml:space="preserve"> </w:t>
      </w:r>
    </w:p>
    <w:p w:rsidR="00AF3009" w:rsidRDefault="00A2146F">
      <w:pPr>
        <w:spacing w:after="0" w:line="259" w:lineRule="auto"/>
        <w:ind w:left="0" w:firstLine="0"/>
      </w:pPr>
      <w:r>
        <w:t xml:space="preserve"> </w:t>
      </w:r>
    </w:p>
    <w:p w:rsidR="00AF3009" w:rsidRDefault="00A2146F">
      <w:pPr>
        <w:spacing w:after="0" w:line="259" w:lineRule="auto"/>
        <w:ind w:left="0" w:firstLine="0"/>
      </w:pPr>
      <w:r>
        <w:t xml:space="preserve"> </w:t>
      </w:r>
    </w:p>
    <w:p w:rsidR="00AF3009" w:rsidRDefault="00A2146F">
      <w:pPr>
        <w:spacing w:after="0" w:line="259" w:lineRule="auto"/>
        <w:ind w:left="0" w:firstLine="0"/>
      </w:pPr>
      <w:r>
        <w:t xml:space="preserve"> </w:t>
      </w:r>
    </w:p>
    <w:p w:rsidR="00AF3009" w:rsidRDefault="00A2146F">
      <w:pPr>
        <w:spacing w:after="0" w:line="259" w:lineRule="auto"/>
        <w:ind w:left="0" w:firstLine="0"/>
      </w:pPr>
      <w:r>
        <w:t xml:space="preserve"> </w:t>
      </w:r>
    </w:p>
    <w:p w:rsidR="00AF3009" w:rsidRDefault="00A2146F">
      <w:pPr>
        <w:spacing w:after="0" w:line="259" w:lineRule="auto"/>
        <w:ind w:left="58" w:firstLine="0"/>
        <w:jc w:val="center"/>
      </w:pPr>
      <w:r>
        <w:t xml:space="preserve"> </w:t>
      </w:r>
    </w:p>
    <w:sectPr w:rsidR="00AF3009">
      <w:type w:val="continuous"/>
      <w:pgSz w:w="12240" w:h="15840"/>
      <w:pgMar w:top="901" w:right="1194" w:bottom="1166"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46F" w:rsidRDefault="00A2146F">
      <w:pPr>
        <w:spacing w:after="0" w:line="240" w:lineRule="auto"/>
      </w:pPr>
      <w:r>
        <w:separator/>
      </w:r>
    </w:p>
  </w:endnote>
  <w:endnote w:type="continuationSeparator" w:id="0">
    <w:p w:rsidR="00A2146F" w:rsidRDefault="00A21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009" w:rsidRDefault="00AF3009">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009" w:rsidRDefault="00A2146F">
    <w:pPr>
      <w:tabs>
        <w:tab w:val="right" w:pos="9899"/>
      </w:tabs>
      <w:spacing w:after="0" w:line="259" w:lineRule="auto"/>
      <w:ind w:left="0" w:right="-71"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009" w:rsidRDefault="00AF3009">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009" w:rsidRDefault="00A2146F">
    <w:pPr>
      <w:tabs>
        <w:tab w:val="right" w:pos="9958"/>
      </w:tabs>
      <w:spacing w:after="0" w:line="259" w:lineRule="auto"/>
      <w:ind w:left="0" w:right="-12"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009" w:rsidRDefault="00A2146F">
    <w:pPr>
      <w:tabs>
        <w:tab w:val="right" w:pos="9958"/>
      </w:tabs>
      <w:spacing w:after="0" w:line="259" w:lineRule="auto"/>
      <w:ind w:left="0" w:right="-12"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009" w:rsidRDefault="00A2146F">
    <w:pPr>
      <w:tabs>
        <w:tab w:val="right" w:pos="9958"/>
      </w:tabs>
      <w:spacing w:after="0" w:line="259" w:lineRule="auto"/>
      <w:ind w:left="0" w:right="-12"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46F" w:rsidRDefault="00A2146F">
      <w:pPr>
        <w:spacing w:after="0" w:line="240" w:lineRule="auto"/>
      </w:pPr>
      <w:r>
        <w:separator/>
      </w:r>
    </w:p>
  </w:footnote>
  <w:footnote w:type="continuationSeparator" w:id="0">
    <w:p w:rsidR="00A2146F" w:rsidRDefault="00A21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68EA"/>
    <w:multiLevelType w:val="hybridMultilevel"/>
    <w:tmpl w:val="70F6114C"/>
    <w:lvl w:ilvl="0" w:tplc="0FD4892C">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CF9C46C8">
      <w:start w:val="1"/>
      <w:numFmt w:val="lowerLetter"/>
      <w:lvlText w:val="%2"/>
      <w:lvlJc w:val="left"/>
      <w:pPr>
        <w:ind w:left="11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DDAAF3E">
      <w:start w:val="1"/>
      <w:numFmt w:val="lowerLetter"/>
      <w:lvlRestart w:val="0"/>
      <w:lvlText w:val="%3."/>
      <w:lvlJc w:val="left"/>
      <w:pPr>
        <w:ind w:left="15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0BC4EAA">
      <w:start w:val="1"/>
      <w:numFmt w:val="decimal"/>
      <w:lvlText w:val="%4"/>
      <w:lvlJc w:val="left"/>
      <w:pPr>
        <w:ind w:left="26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30300314">
      <w:start w:val="1"/>
      <w:numFmt w:val="lowerLetter"/>
      <w:lvlText w:val="%5"/>
      <w:lvlJc w:val="left"/>
      <w:pPr>
        <w:ind w:left="3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7C429A6">
      <w:start w:val="1"/>
      <w:numFmt w:val="lowerRoman"/>
      <w:lvlText w:val="%6"/>
      <w:lvlJc w:val="left"/>
      <w:pPr>
        <w:ind w:left="4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A9E4276">
      <w:start w:val="1"/>
      <w:numFmt w:val="decimal"/>
      <w:lvlText w:val="%7"/>
      <w:lvlJc w:val="left"/>
      <w:pPr>
        <w:ind w:left="4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442C94">
      <w:start w:val="1"/>
      <w:numFmt w:val="lowerLetter"/>
      <w:lvlText w:val="%8"/>
      <w:lvlJc w:val="left"/>
      <w:pPr>
        <w:ind w:left="5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C26FC9E">
      <w:start w:val="1"/>
      <w:numFmt w:val="lowerRoman"/>
      <w:lvlText w:val="%9"/>
      <w:lvlJc w:val="left"/>
      <w:pPr>
        <w:ind w:left="6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A96826"/>
    <w:multiLevelType w:val="hybridMultilevel"/>
    <w:tmpl w:val="9DF404AC"/>
    <w:lvl w:ilvl="0" w:tplc="9416B50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A0A45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C0B71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32228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B49DC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794371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8EF49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48A52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6AC6D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BC38FF"/>
    <w:multiLevelType w:val="hybridMultilevel"/>
    <w:tmpl w:val="96AEF742"/>
    <w:lvl w:ilvl="0" w:tplc="6B68E816">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ABCCA1A">
      <w:start w:val="1"/>
      <w:numFmt w:val="lowerLetter"/>
      <w:lvlText w:val="%2"/>
      <w:lvlJc w:val="left"/>
      <w:pPr>
        <w:ind w:left="9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36EA8FA">
      <w:start w:val="1"/>
      <w:numFmt w:val="lowerRoman"/>
      <w:lvlText w:val="%3"/>
      <w:lvlJc w:val="left"/>
      <w:pPr>
        <w:ind w:left="16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3EA0A56">
      <w:start w:val="1"/>
      <w:numFmt w:val="decimal"/>
      <w:lvlText w:val="%4"/>
      <w:lvlJc w:val="left"/>
      <w:pPr>
        <w:ind w:left="2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E2E0E02">
      <w:start w:val="1"/>
      <w:numFmt w:val="decimal"/>
      <w:lvlRestart w:val="0"/>
      <w:lvlText w:val="%5."/>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BB2177A">
      <w:start w:val="1"/>
      <w:numFmt w:val="lowerRoman"/>
      <w:lvlText w:val="%6"/>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0807AA4">
      <w:start w:val="1"/>
      <w:numFmt w:val="decimal"/>
      <w:lvlText w:val="%7"/>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3AC33AE">
      <w:start w:val="1"/>
      <w:numFmt w:val="lowerLetter"/>
      <w:lvlText w:val="%8"/>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ADCC71E">
      <w:start w:val="1"/>
      <w:numFmt w:val="lowerRoman"/>
      <w:lvlText w:val="%9"/>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23F4132"/>
    <w:multiLevelType w:val="hybridMultilevel"/>
    <w:tmpl w:val="DDC0893E"/>
    <w:lvl w:ilvl="0" w:tplc="7682FAC2">
      <w:start w:val="1"/>
      <w:numFmt w:val="decimal"/>
      <w:lvlText w:val="%1."/>
      <w:lvlJc w:val="left"/>
      <w:pPr>
        <w:ind w:left="22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578EFC0">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FA0A64">
      <w:start w:val="1"/>
      <w:numFmt w:val="bullet"/>
      <w:lvlText w:val="▪"/>
      <w:lvlJc w:val="left"/>
      <w:pPr>
        <w:ind w:left="17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9AA9BAE">
      <w:start w:val="1"/>
      <w:numFmt w:val="bullet"/>
      <w:lvlText w:val="•"/>
      <w:lvlJc w:val="left"/>
      <w:pPr>
        <w:ind w:left="2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8A2AD2">
      <w:start w:val="1"/>
      <w:numFmt w:val="bullet"/>
      <w:lvlText w:val="o"/>
      <w:lvlJc w:val="left"/>
      <w:pPr>
        <w:ind w:left="3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589CC8">
      <w:start w:val="1"/>
      <w:numFmt w:val="bullet"/>
      <w:lvlText w:val="▪"/>
      <w:lvlJc w:val="left"/>
      <w:pPr>
        <w:ind w:left="38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20CA0A">
      <w:start w:val="1"/>
      <w:numFmt w:val="bullet"/>
      <w:lvlText w:val="•"/>
      <w:lvlJc w:val="left"/>
      <w:pPr>
        <w:ind w:left="4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64D1DA">
      <w:start w:val="1"/>
      <w:numFmt w:val="bullet"/>
      <w:lvlText w:val="o"/>
      <w:lvlJc w:val="left"/>
      <w:pPr>
        <w:ind w:left="5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DCE6BA">
      <w:start w:val="1"/>
      <w:numFmt w:val="bullet"/>
      <w:lvlText w:val="▪"/>
      <w:lvlJc w:val="left"/>
      <w:pPr>
        <w:ind w:left="60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A4E4880"/>
    <w:multiLevelType w:val="hybridMultilevel"/>
    <w:tmpl w:val="412A349E"/>
    <w:lvl w:ilvl="0" w:tplc="147C3712">
      <w:start w:val="4"/>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0F06FDA">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81A051C0">
      <w:start w:val="1"/>
      <w:numFmt w:val="decimal"/>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2E409F2">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ED025DA">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62C2378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848C86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BF4AD36">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33AF70C">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AEB695D"/>
    <w:multiLevelType w:val="hybridMultilevel"/>
    <w:tmpl w:val="E594EA3C"/>
    <w:lvl w:ilvl="0" w:tplc="8334DED0">
      <w:start w:val="1"/>
      <w:numFmt w:val="decimal"/>
      <w:lvlText w:val="%1."/>
      <w:lvlJc w:val="left"/>
      <w:pPr>
        <w:ind w:left="25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9176FAB6">
      <w:start w:val="1"/>
      <w:numFmt w:val="bullet"/>
      <w:lvlText w:val="-"/>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8438E8">
      <w:start w:val="1"/>
      <w:numFmt w:val="bullet"/>
      <w:lvlText w:val="▪"/>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FA02D6E">
      <w:start w:val="1"/>
      <w:numFmt w:val="bullet"/>
      <w:lvlText w:val="•"/>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727058">
      <w:start w:val="1"/>
      <w:numFmt w:val="bullet"/>
      <w:lvlText w:val="o"/>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30220C">
      <w:start w:val="1"/>
      <w:numFmt w:val="bullet"/>
      <w:lvlText w:val="▪"/>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581914">
      <w:start w:val="1"/>
      <w:numFmt w:val="bullet"/>
      <w:lvlText w:val="•"/>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A5B4E">
      <w:start w:val="1"/>
      <w:numFmt w:val="bullet"/>
      <w:lvlText w:val="o"/>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88ADE52">
      <w:start w:val="1"/>
      <w:numFmt w:val="bullet"/>
      <w:lvlText w:val="▪"/>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AF97B08"/>
    <w:multiLevelType w:val="hybridMultilevel"/>
    <w:tmpl w:val="61C09ED4"/>
    <w:lvl w:ilvl="0" w:tplc="C9DA6044">
      <w:start w:val="1"/>
      <w:numFmt w:val="decimal"/>
      <w:lvlText w:val="%1."/>
      <w:lvlJc w:val="left"/>
      <w:pPr>
        <w:ind w:left="37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7110EFBE">
      <w:start w:val="1"/>
      <w:numFmt w:val="lowerLetter"/>
      <w:lvlText w:val="%2"/>
      <w:lvlJc w:val="left"/>
      <w:pPr>
        <w:ind w:left="14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E0EC8246">
      <w:start w:val="1"/>
      <w:numFmt w:val="lowerRoman"/>
      <w:lvlText w:val="%3"/>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3E940BE0">
      <w:start w:val="1"/>
      <w:numFmt w:val="decimal"/>
      <w:lvlText w:val="%4"/>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09660EF0">
      <w:start w:val="1"/>
      <w:numFmt w:val="lowerLetter"/>
      <w:lvlText w:val="%5"/>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5AAA9A3A">
      <w:start w:val="1"/>
      <w:numFmt w:val="lowerRoman"/>
      <w:lvlText w:val="%6"/>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32AECCEA">
      <w:start w:val="1"/>
      <w:numFmt w:val="decimal"/>
      <w:lvlText w:val="%7"/>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DF4AD68A">
      <w:start w:val="1"/>
      <w:numFmt w:val="lowerLetter"/>
      <w:lvlText w:val="%8"/>
      <w:lvlJc w:val="left"/>
      <w:pPr>
        <w:ind w:left="57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0CE631AC">
      <w:start w:val="1"/>
      <w:numFmt w:val="lowerRoman"/>
      <w:lvlText w:val="%9"/>
      <w:lvlJc w:val="left"/>
      <w:pPr>
        <w:ind w:left="64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871232"/>
    <w:multiLevelType w:val="hybridMultilevel"/>
    <w:tmpl w:val="69D44FF4"/>
    <w:lvl w:ilvl="0" w:tplc="CA70B940">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7A94F62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1AE3288">
      <w:start w:val="1"/>
      <w:numFmt w:val="lowerLetter"/>
      <w:lvlRestart w:val="0"/>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48C344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3F64772">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302323A">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AA4D7A6">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3FC459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D10994A">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AA35B66"/>
    <w:multiLevelType w:val="hybridMultilevel"/>
    <w:tmpl w:val="55C280E2"/>
    <w:lvl w:ilvl="0" w:tplc="CEB6B5DE">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9C869AE">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23AB1DC">
      <w:start w:val="7"/>
      <w:numFmt w:val="lowerLetter"/>
      <w:lvlRestart w:val="0"/>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846ABBA">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849CFBB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2CE6B6E">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E32BF7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E68D0E0">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4548C96">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AE12E37"/>
    <w:multiLevelType w:val="hybridMultilevel"/>
    <w:tmpl w:val="552AAEAC"/>
    <w:lvl w:ilvl="0" w:tplc="68609AF0">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F0E039A">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504357A">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1F2E7EA">
      <w:start w:val="1"/>
      <w:numFmt w:val="lowerLetter"/>
      <w:lvlRestart w:val="0"/>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240378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A8EBA9C">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41E400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FA6C804">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0A28330">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6CC6E52"/>
    <w:multiLevelType w:val="hybridMultilevel"/>
    <w:tmpl w:val="0C9037A4"/>
    <w:lvl w:ilvl="0" w:tplc="DC2E67D0">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D789C28">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36C858C">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24E11D2">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7962D52">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A248958">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C38A396">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EBE7DC2">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B4844D0">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53B00D5"/>
    <w:multiLevelType w:val="hybridMultilevel"/>
    <w:tmpl w:val="43FEC706"/>
    <w:lvl w:ilvl="0" w:tplc="C37C0614">
      <w:start w:val="1"/>
      <w:numFmt w:val="upperLetter"/>
      <w:lvlText w:val="%1"/>
      <w:lvlJc w:val="left"/>
      <w:pPr>
        <w:ind w:left="13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6B76F1F8">
      <w:start w:val="1"/>
      <w:numFmt w:val="lowerLetter"/>
      <w:lvlText w:val="%2"/>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35D6B1BE">
      <w:start w:val="1"/>
      <w:numFmt w:val="lowerRoman"/>
      <w:lvlText w:val="%3"/>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5D0ABFBA">
      <w:start w:val="1"/>
      <w:numFmt w:val="decimal"/>
      <w:lvlText w:val="%4"/>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B656A452">
      <w:start w:val="1"/>
      <w:numFmt w:val="lowerLetter"/>
      <w:lvlText w:val="%5"/>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7430DB28">
      <w:start w:val="1"/>
      <w:numFmt w:val="lowerRoman"/>
      <w:lvlText w:val="%6"/>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298C5EFC">
      <w:start w:val="1"/>
      <w:numFmt w:val="decimal"/>
      <w:lvlText w:val="%7"/>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7E7CBF44">
      <w:start w:val="1"/>
      <w:numFmt w:val="lowerLetter"/>
      <w:lvlText w:val="%8"/>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30DA7738">
      <w:start w:val="1"/>
      <w:numFmt w:val="lowerRoman"/>
      <w:lvlText w:val="%9"/>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5CE923B2"/>
    <w:multiLevelType w:val="hybridMultilevel"/>
    <w:tmpl w:val="3CD4DFC8"/>
    <w:lvl w:ilvl="0" w:tplc="ACF4B5C0">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434226E">
      <w:start w:val="1"/>
      <w:numFmt w:val="lowerLetter"/>
      <w:lvlText w:val="%2"/>
      <w:lvlJc w:val="left"/>
      <w:pPr>
        <w:ind w:left="10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E8ECC56">
      <w:start w:val="1"/>
      <w:numFmt w:val="lowerRoman"/>
      <w:lvlText w:val="%3"/>
      <w:lvlJc w:val="left"/>
      <w:pPr>
        <w:ind w:left="165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B64B946">
      <w:start w:val="1"/>
      <w:numFmt w:val="decimal"/>
      <w:lvlText w:val="%4"/>
      <w:lvlJc w:val="left"/>
      <w:pPr>
        <w:ind w:left="230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AB4A6C4">
      <w:start w:val="1"/>
      <w:numFmt w:val="lowerLetter"/>
      <w:lvlText w:val="%5"/>
      <w:lvlJc w:val="left"/>
      <w:pPr>
        <w:ind w:left="29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B9052B6">
      <w:start w:val="1"/>
      <w:numFmt w:val="lowerLetter"/>
      <w:lvlRestart w:val="0"/>
      <w:lvlText w:val="%6."/>
      <w:lvlJc w:val="left"/>
      <w:pPr>
        <w:ind w:left="36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7521766">
      <w:start w:val="1"/>
      <w:numFmt w:val="decimal"/>
      <w:lvlText w:val="%7"/>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912DCCE">
      <w:start w:val="1"/>
      <w:numFmt w:val="lowerLetter"/>
      <w:lvlText w:val="%8"/>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3481534">
      <w:start w:val="1"/>
      <w:numFmt w:val="lowerRoman"/>
      <w:lvlText w:val="%9"/>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EB618D5"/>
    <w:multiLevelType w:val="hybridMultilevel"/>
    <w:tmpl w:val="8D4E936A"/>
    <w:lvl w:ilvl="0" w:tplc="F542AFF6">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330327A">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4DEFAAA">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2E07E52">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86922C04">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46C893E">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066D46C">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2364EF8">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18C7C0A">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2D9330A"/>
    <w:multiLevelType w:val="hybridMultilevel"/>
    <w:tmpl w:val="89E80778"/>
    <w:lvl w:ilvl="0" w:tplc="E17A93C4">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408C8F76">
      <w:start w:val="1"/>
      <w:numFmt w:val="lowerLetter"/>
      <w:lvlText w:val="%2"/>
      <w:lvlJc w:val="left"/>
      <w:pPr>
        <w:ind w:left="9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01E23BC">
      <w:start w:val="1"/>
      <w:numFmt w:val="lowerRoman"/>
      <w:lvlText w:val="%3"/>
      <w:lvlJc w:val="left"/>
      <w:pPr>
        <w:ind w:left="16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B52BE16">
      <w:start w:val="1"/>
      <w:numFmt w:val="decimal"/>
      <w:lvlText w:val="%4"/>
      <w:lvlJc w:val="left"/>
      <w:pPr>
        <w:ind w:left="2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2F44F48">
      <w:start w:val="3"/>
      <w:numFmt w:val="decimal"/>
      <w:lvlRestart w:val="0"/>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3DC7084">
      <w:start w:val="1"/>
      <w:numFmt w:val="lowerRoman"/>
      <w:lvlText w:val="%6"/>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7883412">
      <w:start w:val="1"/>
      <w:numFmt w:val="decimal"/>
      <w:lvlText w:val="%7"/>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E340B9E">
      <w:start w:val="1"/>
      <w:numFmt w:val="lowerLetter"/>
      <w:lvlText w:val="%8"/>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0C6A9C2">
      <w:start w:val="1"/>
      <w:numFmt w:val="lowerRoman"/>
      <w:lvlText w:val="%9"/>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5E059A7"/>
    <w:multiLevelType w:val="hybridMultilevel"/>
    <w:tmpl w:val="32A8C3BA"/>
    <w:lvl w:ilvl="0" w:tplc="64D23E36">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5185934">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81A5E22">
      <w:start w:val="1"/>
      <w:numFmt w:val="lowerLetter"/>
      <w:lvlRestart w:val="0"/>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1420976">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02CF8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72A26C8">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B0AF79A">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40E415C">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E26DAF0">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5E05BFF"/>
    <w:multiLevelType w:val="hybridMultilevel"/>
    <w:tmpl w:val="0CF203D0"/>
    <w:lvl w:ilvl="0" w:tplc="A150FFDA">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7FCA82C">
      <w:start w:val="1"/>
      <w:numFmt w:val="lowerLetter"/>
      <w:lvlText w:val="%2"/>
      <w:lvlJc w:val="left"/>
      <w:pPr>
        <w:ind w:left="11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7949C96">
      <w:start w:val="1"/>
      <w:numFmt w:val="lowerLetter"/>
      <w:lvlRestart w:val="0"/>
      <w:lvlText w:val="%3."/>
      <w:lvlJc w:val="left"/>
      <w:pPr>
        <w:ind w:left="19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5302C70">
      <w:start w:val="1"/>
      <w:numFmt w:val="decimal"/>
      <w:lvlText w:val="%4"/>
      <w:lvlJc w:val="left"/>
      <w:pPr>
        <w:ind w:left="26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3662CE1E">
      <w:start w:val="1"/>
      <w:numFmt w:val="lowerLetter"/>
      <w:lvlText w:val="%5"/>
      <w:lvlJc w:val="left"/>
      <w:pPr>
        <w:ind w:left="3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B3C4F7E">
      <w:start w:val="1"/>
      <w:numFmt w:val="lowerRoman"/>
      <w:lvlText w:val="%6"/>
      <w:lvlJc w:val="left"/>
      <w:pPr>
        <w:ind w:left="4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CA8E4BC">
      <w:start w:val="1"/>
      <w:numFmt w:val="decimal"/>
      <w:lvlText w:val="%7"/>
      <w:lvlJc w:val="left"/>
      <w:pPr>
        <w:ind w:left="4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3FCD5D8">
      <w:start w:val="1"/>
      <w:numFmt w:val="lowerLetter"/>
      <w:lvlText w:val="%8"/>
      <w:lvlJc w:val="left"/>
      <w:pPr>
        <w:ind w:left="5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7CA7642">
      <w:start w:val="1"/>
      <w:numFmt w:val="lowerRoman"/>
      <w:lvlText w:val="%9"/>
      <w:lvlJc w:val="left"/>
      <w:pPr>
        <w:ind w:left="6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6DE7CEA"/>
    <w:multiLevelType w:val="hybridMultilevel"/>
    <w:tmpl w:val="C750E736"/>
    <w:lvl w:ilvl="0" w:tplc="A55E8508">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03A5FE8">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8FCD44E">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1E09798">
      <w:start w:val="1"/>
      <w:numFmt w:val="lowerLetter"/>
      <w:lvlRestart w:val="0"/>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34C6E8F8">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04A6838">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C2CEFE">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74484E">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9495D0">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F995FC0"/>
    <w:multiLevelType w:val="hybridMultilevel"/>
    <w:tmpl w:val="435A4AFC"/>
    <w:lvl w:ilvl="0" w:tplc="32622928">
      <w:start w:val="1"/>
      <w:numFmt w:val="bullet"/>
      <w:lvlText w:val="•"/>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14B3B2">
      <w:start w:val="1"/>
      <w:numFmt w:val="bullet"/>
      <w:lvlText w:val="o"/>
      <w:lvlJc w:val="left"/>
      <w:pPr>
        <w:ind w:left="25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6EA172">
      <w:start w:val="1"/>
      <w:numFmt w:val="bullet"/>
      <w:lvlText w:val="▪"/>
      <w:lvlJc w:val="left"/>
      <w:pPr>
        <w:ind w:left="32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C89552">
      <w:start w:val="1"/>
      <w:numFmt w:val="bullet"/>
      <w:lvlText w:val="•"/>
      <w:lvlJc w:val="left"/>
      <w:pPr>
        <w:ind w:left="39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C03306">
      <w:start w:val="1"/>
      <w:numFmt w:val="bullet"/>
      <w:lvlText w:val="o"/>
      <w:lvlJc w:val="left"/>
      <w:pPr>
        <w:ind w:left="47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012EDF0">
      <w:start w:val="1"/>
      <w:numFmt w:val="bullet"/>
      <w:lvlText w:val="▪"/>
      <w:lvlJc w:val="left"/>
      <w:pPr>
        <w:ind w:left="54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6427B8">
      <w:start w:val="1"/>
      <w:numFmt w:val="bullet"/>
      <w:lvlText w:val="•"/>
      <w:lvlJc w:val="left"/>
      <w:pPr>
        <w:ind w:left="61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4E73FA">
      <w:start w:val="1"/>
      <w:numFmt w:val="bullet"/>
      <w:lvlText w:val="o"/>
      <w:lvlJc w:val="left"/>
      <w:pPr>
        <w:ind w:left="68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DA7F68">
      <w:start w:val="1"/>
      <w:numFmt w:val="bullet"/>
      <w:lvlText w:val="▪"/>
      <w:lvlJc w:val="left"/>
      <w:pPr>
        <w:ind w:left="75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18"/>
  </w:num>
  <w:num w:numId="3">
    <w:abstractNumId w:val="1"/>
  </w:num>
  <w:num w:numId="4">
    <w:abstractNumId w:val="3"/>
  </w:num>
  <w:num w:numId="5">
    <w:abstractNumId w:val="16"/>
  </w:num>
  <w:num w:numId="6">
    <w:abstractNumId w:val="4"/>
  </w:num>
  <w:num w:numId="7">
    <w:abstractNumId w:val="0"/>
  </w:num>
  <w:num w:numId="8">
    <w:abstractNumId w:val="17"/>
  </w:num>
  <w:num w:numId="9">
    <w:abstractNumId w:val="14"/>
  </w:num>
  <w:num w:numId="10">
    <w:abstractNumId w:val="15"/>
  </w:num>
  <w:num w:numId="11">
    <w:abstractNumId w:val="13"/>
  </w:num>
  <w:num w:numId="12">
    <w:abstractNumId w:val="2"/>
  </w:num>
  <w:num w:numId="13">
    <w:abstractNumId w:val="9"/>
  </w:num>
  <w:num w:numId="14">
    <w:abstractNumId w:val="10"/>
  </w:num>
  <w:num w:numId="15">
    <w:abstractNumId w:val="7"/>
  </w:num>
  <w:num w:numId="16">
    <w:abstractNumId w:val="8"/>
  </w:num>
  <w:num w:numId="17">
    <w:abstractNumId w:val="12"/>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009"/>
    <w:rsid w:val="008E1589"/>
    <w:rsid w:val="00A2146F"/>
    <w:rsid w:val="00AF3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A1A77F"/>
  <w15:docId w15:val="{FA9CC215-F2F1-BD43-A550-92B24AF3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5" w:lineRule="auto"/>
      <w:ind w:left="10" w:hanging="10"/>
    </w:pPr>
    <w:rPr>
      <w:rFonts w:ascii="Century Gothic" w:eastAsia="Century Gothic" w:hAnsi="Century Gothic" w:cs="Century Gothic"/>
      <w:color w:val="000000"/>
      <w:sz w:val="20"/>
    </w:rPr>
  </w:style>
  <w:style w:type="paragraph" w:styleId="Heading1">
    <w:name w:val="heading 1"/>
    <w:next w:val="Normal"/>
    <w:link w:val="Heading1Char"/>
    <w:uiPriority w:val="9"/>
    <w:qFormat/>
    <w:pPr>
      <w:keepNext/>
      <w:keepLines/>
      <w:spacing w:line="259" w:lineRule="auto"/>
      <w:ind w:left="360"/>
      <w:outlineLvl w:val="0"/>
    </w:pPr>
    <w:rPr>
      <w:rFonts w:ascii="Arial" w:eastAsia="Arial" w:hAnsi="Arial" w:cs="Arial"/>
      <w:color w:val="000000"/>
      <w:sz w:val="28"/>
    </w:rPr>
  </w:style>
  <w:style w:type="paragraph" w:styleId="Heading2">
    <w:name w:val="heading 2"/>
    <w:next w:val="Normal"/>
    <w:link w:val="Heading2Char"/>
    <w:uiPriority w:val="9"/>
    <w:unhideWhenUsed/>
    <w:qFormat/>
    <w:pPr>
      <w:keepNext/>
      <w:keepLines/>
      <w:spacing w:line="259" w:lineRule="auto"/>
      <w:ind w:left="72"/>
      <w:jc w:val="center"/>
      <w:outlineLvl w:val="1"/>
    </w:pPr>
    <w:rPr>
      <w:rFonts w:ascii="Century Gothic" w:eastAsia="Century Gothic" w:hAnsi="Century Gothic" w:cs="Century Gothic"/>
      <w:b/>
      <w:color w:val="000000"/>
    </w:rPr>
  </w:style>
  <w:style w:type="paragraph" w:styleId="Heading3">
    <w:name w:val="heading 3"/>
    <w:next w:val="Normal"/>
    <w:link w:val="Heading3Char"/>
    <w:uiPriority w:val="9"/>
    <w:unhideWhenUsed/>
    <w:qFormat/>
    <w:pPr>
      <w:keepNext/>
      <w:keepLines/>
      <w:spacing w:after="2" w:line="255" w:lineRule="auto"/>
      <w:ind w:left="10" w:hanging="10"/>
      <w:outlineLvl w:val="2"/>
    </w:pPr>
    <w:rPr>
      <w:rFonts w:ascii="Century Gothic" w:eastAsia="Century Gothic" w:hAnsi="Century Gothic" w:cs="Century Gothic"/>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entury Gothic" w:eastAsia="Century Gothic" w:hAnsi="Century Gothic" w:cs="Century Gothic"/>
      <w:b/>
      <w:color w:val="000000"/>
      <w:sz w:val="20"/>
      <w:u w:val="single" w:color="000000"/>
    </w:rPr>
  </w:style>
  <w:style w:type="character" w:customStyle="1" w:styleId="Heading2Char">
    <w:name w:val="Heading 2 Char"/>
    <w:link w:val="Heading2"/>
    <w:rPr>
      <w:rFonts w:ascii="Century Gothic" w:eastAsia="Century Gothic" w:hAnsi="Century Gothic" w:cs="Century Gothic"/>
      <w:b/>
      <w:color w:val="000000"/>
      <w:sz w:val="24"/>
    </w:rPr>
  </w:style>
  <w:style w:type="character" w:customStyle="1" w:styleId="Heading1Char">
    <w:name w:val="Heading 1 Char"/>
    <w:link w:val="Heading1"/>
    <w:rPr>
      <w:rFonts w:ascii="Arial" w:eastAsia="Arial" w:hAnsi="Arial" w:cs="Arial"/>
      <w:color w:val="000000"/>
      <w:sz w:val="2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3444</Words>
  <Characters>19636</Characters>
  <Application>Microsoft Office Word</Application>
  <DocSecurity>0</DocSecurity>
  <Lines>163</Lines>
  <Paragraphs>46</Paragraphs>
  <ScaleCrop>false</ScaleCrop>
  <Company/>
  <LinksUpToDate>false</LinksUpToDate>
  <CharactersWithSpaces>23034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usittlightdesign2</dc:title>
  <dc:subject/>
  <dc:creator>Proffitt, Todd</dc:creator>
  <cp:keywords/>
  <cp:lastModifiedBy>Microsoft Office User</cp:lastModifiedBy>
  <cp:revision>2</cp:revision>
  <dcterms:created xsi:type="dcterms:W3CDTF">2020-02-19T20:38:00Z</dcterms:created>
  <dcterms:modified xsi:type="dcterms:W3CDTF">2020-02-19T20:38:00Z</dcterms:modified>
</cp:coreProperties>
</file>